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E3F036" w14:textId="13209EC1" w:rsidR="00FB0CFB" w:rsidRPr="00FB0CFB" w:rsidRDefault="003759B6" w:rsidP="00FB0CFB">
      <w:pPr>
        <w:numPr>
          <w:ilvl w:val="0"/>
          <w:numId w:val="1"/>
        </w:numPr>
        <w:shd w:val="clear" w:color="auto" w:fill="FFFFFF"/>
        <w:spacing w:before="100" w:beforeAutospacing="1" w:after="100" w:afterAutospacing="1" w:line="390" w:lineRule="atLeast"/>
        <w:textAlignment w:val="center"/>
        <w:rPr>
          <w:rFonts w:ascii="Open Sans" w:eastAsia="Times New Roman" w:hAnsi="Open Sans" w:cs="Open Sans"/>
          <w:b/>
          <w:bCs/>
          <w:color w:val="313335"/>
          <w:kern w:val="0"/>
          <w14:ligatures w14:val="none"/>
        </w:rPr>
      </w:pPr>
      <w:r>
        <w:rPr>
          <w:rFonts w:ascii="Open Sans" w:eastAsia="Times New Roman" w:hAnsi="Open Sans" w:cs="Open Sans"/>
          <w:b/>
          <w:bCs/>
          <w:color w:val="313335"/>
          <w:kern w:val="0"/>
          <w14:ligatures w14:val="none"/>
        </w:rPr>
        <w:t xml:space="preserve">White Oak Mutual </w:t>
      </w:r>
      <w:r w:rsidR="00E022AD">
        <w:rPr>
          <w:rFonts w:ascii="Open Sans" w:eastAsia="Times New Roman" w:hAnsi="Open Sans" w:cs="Open Sans"/>
          <w:b/>
          <w:bCs/>
          <w:color w:val="313335"/>
          <w:kern w:val="0"/>
          <w14:ligatures w14:val="none"/>
        </w:rPr>
        <w:t>Water Service</w:t>
      </w:r>
      <w:r w:rsidR="00FB0CFB" w:rsidRPr="00FB0CFB">
        <w:rPr>
          <w:rFonts w:ascii="Open Sans" w:eastAsia="Times New Roman" w:hAnsi="Open Sans" w:cs="Open Sans"/>
          <w:b/>
          <w:bCs/>
          <w:color w:val="313335"/>
          <w:kern w:val="0"/>
          <w14:ligatures w14:val="none"/>
        </w:rPr>
        <w:t xml:space="preserve"> Payment</w:t>
      </w:r>
      <w:r w:rsidR="00AF05B5">
        <w:rPr>
          <w:rFonts w:ascii="Open Sans" w:eastAsia="Times New Roman" w:hAnsi="Open Sans" w:cs="Open Sans"/>
          <w:b/>
          <w:bCs/>
          <w:color w:val="313335"/>
          <w:kern w:val="0"/>
          <w14:ligatures w14:val="none"/>
        </w:rPr>
        <w:t xml:space="preserve"> Policy</w:t>
      </w:r>
    </w:p>
    <w:p w14:paraId="21A44BCC" w14:textId="2B8F621B" w:rsidR="00FB0CFB" w:rsidRPr="00FB0CFB" w:rsidRDefault="00FB0CFB" w:rsidP="00FB0CFB">
      <w:pPr>
        <w:shd w:val="clear" w:color="auto" w:fill="FFFFFF"/>
        <w:spacing w:before="100" w:beforeAutospacing="1" w:after="100" w:afterAutospacing="1" w:line="240" w:lineRule="auto"/>
        <w:ind w:left="720"/>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 xml:space="preserve">Bills are due and payable on presentation. Payment shall be made </w:t>
      </w:r>
      <w:r>
        <w:rPr>
          <w:rFonts w:ascii="Open Sans" w:eastAsia="Times New Roman" w:hAnsi="Open Sans" w:cs="Open Sans"/>
          <w:color w:val="313335"/>
          <w:spacing w:val="2"/>
          <w:kern w:val="0"/>
          <w:sz w:val="21"/>
          <w:szCs w:val="21"/>
          <w14:ligatures w14:val="none"/>
        </w:rPr>
        <w:t xml:space="preserve">via US Postal service PO Box </w:t>
      </w:r>
      <w:proofErr w:type="gramStart"/>
      <w:r>
        <w:rPr>
          <w:rFonts w:ascii="Open Sans" w:eastAsia="Times New Roman" w:hAnsi="Open Sans" w:cs="Open Sans"/>
          <w:color w:val="313335"/>
          <w:spacing w:val="2"/>
          <w:kern w:val="0"/>
          <w:sz w:val="21"/>
          <w:szCs w:val="21"/>
          <w14:ligatures w14:val="none"/>
        </w:rPr>
        <w:t>1624 ,</w:t>
      </w:r>
      <w:proofErr w:type="gramEnd"/>
      <w:r>
        <w:rPr>
          <w:rFonts w:ascii="Open Sans" w:eastAsia="Times New Roman" w:hAnsi="Open Sans" w:cs="Open Sans"/>
          <w:color w:val="313335"/>
          <w:spacing w:val="2"/>
          <w:kern w:val="0"/>
          <w:sz w:val="21"/>
          <w:szCs w:val="21"/>
          <w14:ligatures w14:val="none"/>
        </w:rPr>
        <w:t xml:space="preserve"> Cottonwood Calif 96022</w:t>
      </w:r>
    </w:p>
    <w:p w14:paraId="2DCF8E79" w14:textId="36B37EE6" w:rsidR="00FB0CFB" w:rsidRPr="00FB0CFB" w:rsidRDefault="00FB0CFB" w:rsidP="00FB0CFB">
      <w:pPr>
        <w:numPr>
          <w:ilvl w:val="0"/>
          <w:numId w:val="1"/>
        </w:numPr>
        <w:shd w:val="clear" w:color="auto" w:fill="FFFFFF"/>
        <w:spacing w:before="100" w:beforeAutospacing="1" w:after="100" w:afterAutospacing="1" w:line="390" w:lineRule="atLeast"/>
        <w:textAlignment w:val="center"/>
        <w:rPr>
          <w:rFonts w:ascii="Open Sans" w:eastAsia="Times New Roman" w:hAnsi="Open Sans" w:cs="Open Sans"/>
          <w:b/>
          <w:bCs/>
          <w:color w:val="313335"/>
          <w:kern w:val="0"/>
          <w14:ligatures w14:val="none"/>
        </w:rPr>
      </w:pPr>
      <w:r w:rsidRPr="00FB0CFB">
        <w:rPr>
          <w:rFonts w:ascii="Open Sans" w:eastAsia="Times New Roman" w:hAnsi="Open Sans" w:cs="Open Sans"/>
          <w:b/>
          <w:bCs/>
          <w:color w:val="313335"/>
          <w:kern w:val="0"/>
          <w14:ligatures w14:val="none"/>
        </w:rPr>
        <w:t>Delinquent accounts—Service discontinuance—When.</w:t>
      </w:r>
    </w:p>
    <w:p w14:paraId="30FD1901" w14:textId="3E53C87C" w:rsidR="00FB0CFB" w:rsidRPr="00FB0CFB" w:rsidRDefault="00FB0CFB" w:rsidP="00FB0CFB">
      <w:pPr>
        <w:shd w:val="clear" w:color="auto" w:fill="FFFFFF"/>
        <w:spacing w:before="100" w:beforeAutospacing="1" w:after="100" w:afterAutospacing="1" w:line="240" w:lineRule="auto"/>
        <w:ind w:left="720"/>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 xml:space="preserve">All bills </w:t>
      </w:r>
      <w:r w:rsidR="00CC5D8A">
        <w:rPr>
          <w:rFonts w:ascii="Open Sans" w:eastAsia="Times New Roman" w:hAnsi="Open Sans" w:cs="Open Sans"/>
          <w:color w:val="313335"/>
          <w:spacing w:val="2"/>
          <w:kern w:val="0"/>
          <w:sz w:val="21"/>
          <w:szCs w:val="21"/>
          <w14:ligatures w14:val="none"/>
        </w:rPr>
        <w:t xml:space="preserve">not paid in full </w:t>
      </w:r>
      <w:r w:rsidRPr="00FB0CFB">
        <w:rPr>
          <w:rFonts w:ascii="Open Sans" w:eastAsia="Times New Roman" w:hAnsi="Open Sans" w:cs="Open Sans"/>
          <w:color w:val="313335"/>
          <w:spacing w:val="2"/>
          <w:kern w:val="0"/>
          <w:sz w:val="21"/>
          <w:szCs w:val="21"/>
          <w14:ligatures w14:val="none"/>
        </w:rPr>
        <w:t>are delinquent thirty days after the date stamped on the bill.</w:t>
      </w:r>
      <w:r w:rsidR="00CC5D8A">
        <w:rPr>
          <w:rFonts w:ascii="Open Sans" w:eastAsia="Times New Roman" w:hAnsi="Open Sans" w:cs="Open Sans"/>
          <w:color w:val="313335"/>
          <w:spacing w:val="2"/>
          <w:kern w:val="0"/>
          <w:sz w:val="21"/>
          <w:szCs w:val="21"/>
          <w14:ligatures w14:val="none"/>
        </w:rPr>
        <w:t xml:space="preserve"> A partial payment does not constitute Payment. </w:t>
      </w:r>
      <w:r w:rsidRPr="00FB0CFB">
        <w:rPr>
          <w:rFonts w:ascii="Open Sans" w:eastAsia="Times New Roman" w:hAnsi="Open Sans" w:cs="Open Sans"/>
          <w:color w:val="313335"/>
          <w:spacing w:val="2"/>
          <w:kern w:val="0"/>
          <w:sz w:val="21"/>
          <w:szCs w:val="21"/>
          <w14:ligatures w14:val="none"/>
        </w:rPr>
        <w:t xml:space="preserve"> The water department will not discontinue residential service for nonpayment until the </w:t>
      </w:r>
      <w:r w:rsidR="00CC5D8A">
        <w:rPr>
          <w:rFonts w:ascii="Open Sans" w:eastAsia="Times New Roman" w:hAnsi="Open Sans" w:cs="Open Sans"/>
          <w:color w:val="313335"/>
          <w:spacing w:val="2"/>
          <w:kern w:val="0"/>
          <w:sz w:val="21"/>
          <w:szCs w:val="21"/>
          <w14:ligatures w14:val="none"/>
        </w:rPr>
        <w:t xml:space="preserve">full </w:t>
      </w:r>
      <w:r w:rsidRPr="00FB0CFB">
        <w:rPr>
          <w:rFonts w:ascii="Open Sans" w:eastAsia="Times New Roman" w:hAnsi="Open Sans" w:cs="Open Sans"/>
          <w:color w:val="313335"/>
          <w:spacing w:val="2"/>
          <w:kern w:val="0"/>
          <w:sz w:val="21"/>
          <w:szCs w:val="21"/>
          <w14:ligatures w14:val="none"/>
        </w:rPr>
        <w:t>payment by customer has been delinquent for at least sixty days. At least seven days prior to the disconnection of service, the water department will contact the customer in writing</w:t>
      </w:r>
      <w:r w:rsidR="00CC5D8A">
        <w:rPr>
          <w:rFonts w:ascii="Open Sans" w:eastAsia="Times New Roman" w:hAnsi="Open Sans" w:cs="Open Sans"/>
          <w:color w:val="313335"/>
          <w:spacing w:val="2"/>
          <w:kern w:val="0"/>
          <w:sz w:val="21"/>
          <w:szCs w:val="21"/>
          <w14:ligatures w14:val="none"/>
        </w:rPr>
        <w:t xml:space="preserve">, </w:t>
      </w:r>
      <w:proofErr w:type="gramStart"/>
      <w:r w:rsidR="00CC5D8A">
        <w:rPr>
          <w:rFonts w:ascii="Open Sans" w:eastAsia="Times New Roman" w:hAnsi="Open Sans" w:cs="Open Sans"/>
          <w:color w:val="313335"/>
          <w:spacing w:val="2"/>
          <w:kern w:val="0"/>
          <w:sz w:val="21"/>
          <w:szCs w:val="21"/>
          <w14:ligatures w14:val="none"/>
        </w:rPr>
        <w:t xml:space="preserve">notice </w:t>
      </w:r>
      <w:r w:rsidRPr="00FB0CFB">
        <w:rPr>
          <w:rFonts w:ascii="Open Sans" w:eastAsia="Times New Roman" w:hAnsi="Open Sans" w:cs="Open Sans"/>
          <w:color w:val="313335"/>
          <w:spacing w:val="2"/>
          <w:kern w:val="0"/>
          <w:sz w:val="21"/>
          <w:szCs w:val="21"/>
          <w14:ligatures w14:val="none"/>
        </w:rPr>
        <w:t xml:space="preserve"> or</w:t>
      </w:r>
      <w:proofErr w:type="gramEnd"/>
      <w:r w:rsidRPr="00FB0CFB">
        <w:rPr>
          <w:rFonts w:ascii="Open Sans" w:eastAsia="Times New Roman" w:hAnsi="Open Sans" w:cs="Open Sans"/>
          <w:color w:val="313335"/>
          <w:spacing w:val="2"/>
          <w:kern w:val="0"/>
          <w:sz w:val="21"/>
          <w:szCs w:val="21"/>
          <w14:ligatures w14:val="none"/>
        </w:rPr>
        <w:t xml:space="preserve"> by telephone to provide notice of the disconnection as set forth below:</w:t>
      </w:r>
    </w:p>
    <w:p w14:paraId="52830586" w14:textId="7A1B314D" w:rsidR="00FB0CFB" w:rsidRPr="00FB0CFB" w:rsidRDefault="00FB0CFB" w:rsidP="00FB0CFB">
      <w:pPr>
        <w:shd w:val="clear" w:color="auto" w:fill="FFFFFF"/>
        <w:spacing w:before="100" w:beforeAutospacing="1" w:after="100" w:afterAutospacing="1" w:line="240" w:lineRule="auto"/>
        <w:ind w:left="720"/>
        <w:jc w:val="right"/>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A.</w:t>
      </w:r>
      <w:r>
        <w:rPr>
          <w:rFonts w:ascii="Open Sans" w:eastAsia="Times New Roman" w:hAnsi="Open Sans" w:cs="Open Sans"/>
          <w:color w:val="313335"/>
          <w:spacing w:val="2"/>
          <w:kern w:val="0"/>
          <w:sz w:val="21"/>
          <w:szCs w:val="21"/>
          <w14:ligatures w14:val="none"/>
        </w:rPr>
        <w:t xml:space="preserve"> </w:t>
      </w:r>
      <w:r w:rsidRPr="00FB0CFB">
        <w:rPr>
          <w:rFonts w:ascii="Open Sans" w:eastAsia="Times New Roman" w:hAnsi="Open Sans" w:cs="Open Sans"/>
          <w:color w:val="313335"/>
          <w:spacing w:val="2"/>
          <w:kern w:val="0"/>
          <w:sz w:val="21"/>
          <w:szCs w:val="21"/>
          <w14:ligatures w14:val="none"/>
        </w:rPr>
        <w:t>If the notice is by telephone, the water department will offer to provide the customer with the water department's written policy on discontinuation of water service and discuss options to avoid discontinuing water service, including alternative payment schedules, deferred payments, minimum payments, amortization and bill review and appeal.</w:t>
      </w:r>
    </w:p>
    <w:p w14:paraId="190956D6" w14:textId="086E2B5A" w:rsidR="00FB0CFB" w:rsidRPr="00FB0CFB" w:rsidRDefault="00FB0CFB" w:rsidP="00FB0CFB">
      <w:pPr>
        <w:shd w:val="clear" w:color="auto" w:fill="FFFFFF"/>
        <w:spacing w:before="100" w:beforeAutospacing="1" w:after="100" w:afterAutospacing="1" w:line="240" w:lineRule="auto"/>
        <w:ind w:left="720"/>
        <w:jc w:val="right"/>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B.</w:t>
      </w:r>
      <w:r>
        <w:rPr>
          <w:rFonts w:ascii="Open Sans" w:eastAsia="Times New Roman" w:hAnsi="Open Sans" w:cs="Open Sans"/>
          <w:color w:val="313335"/>
          <w:spacing w:val="2"/>
          <w:kern w:val="0"/>
          <w:sz w:val="21"/>
          <w:szCs w:val="21"/>
          <w14:ligatures w14:val="none"/>
        </w:rPr>
        <w:t xml:space="preserve"> </w:t>
      </w:r>
      <w:r w:rsidRPr="00FB0CFB">
        <w:rPr>
          <w:rFonts w:ascii="Open Sans" w:eastAsia="Times New Roman" w:hAnsi="Open Sans" w:cs="Open Sans"/>
          <w:color w:val="313335"/>
          <w:spacing w:val="2"/>
          <w:kern w:val="0"/>
          <w:sz w:val="21"/>
          <w:szCs w:val="21"/>
          <w14:ligatures w14:val="none"/>
        </w:rPr>
        <w:t>If notice is given in writing, the notice will be mailed</w:t>
      </w:r>
      <w:r w:rsidR="00450570">
        <w:rPr>
          <w:rFonts w:ascii="Open Sans" w:eastAsia="Times New Roman" w:hAnsi="Open Sans" w:cs="Open Sans"/>
          <w:color w:val="313335"/>
          <w:spacing w:val="2"/>
          <w:kern w:val="0"/>
          <w:sz w:val="21"/>
          <w:szCs w:val="21"/>
          <w14:ligatures w14:val="none"/>
        </w:rPr>
        <w:t xml:space="preserve"> or delivered</w:t>
      </w:r>
      <w:r w:rsidRPr="00FB0CFB">
        <w:rPr>
          <w:rFonts w:ascii="Open Sans" w:eastAsia="Times New Roman" w:hAnsi="Open Sans" w:cs="Open Sans"/>
          <w:color w:val="313335"/>
          <w:spacing w:val="2"/>
          <w:kern w:val="0"/>
          <w:sz w:val="21"/>
          <w:szCs w:val="21"/>
          <w14:ligatures w14:val="none"/>
        </w:rPr>
        <w:t xml:space="preserve"> to the customer at the address where service is provided</w:t>
      </w:r>
      <w:r w:rsidR="00450570">
        <w:rPr>
          <w:rFonts w:ascii="Open Sans" w:eastAsia="Times New Roman" w:hAnsi="Open Sans" w:cs="Open Sans"/>
          <w:color w:val="313335"/>
          <w:spacing w:val="2"/>
          <w:kern w:val="0"/>
          <w:sz w:val="21"/>
          <w:szCs w:val="21"/>
          <w14:ligatures w14:val="none"/>
        </w:rPr>
        <w:t>.</w:t>
      </w:r>
      <w:r w:rsidRPr="00FB0CFB">
        <w:rPr>
          <w:rFonts w:ascii="Open Sans" w:eastAsia="Times New Roman" w:hAnsi="Open Sans" w:cs="Open Sans"/>
          <w:color w:val="313335"/>
          <w:spacing w:val="2"/>
          <w:kern w:val="0"/>
          <w:sz w:val="21"/>
          <w:szCs w:val="21"/>
          <w14:ligatures w14:val="none"/>
        </w:rPr>
        <w:t xml:space="preserve"> The notice to the address receiving service will include the following:</w:t>
      </w:r>
    </w:p>
    <w:p w14:paraId="55C85442" w14:textId="37828BC1" w:rsidR="00FB0CFB" w:rsidRPr="00FB0CFB" w:rsidRDefault="00FB0CFB" w:rsidP="00FB0CFB">
      <w:pPr>
        <w:shd w:val="clear" w:color="auto" w:fill="FFFFFF"/>
        <w:spacing w:before="100" w:beforeAutospacing="1" w:after="100" w:afterAutospacing="1" w:line="240" w:lineRule="auto"/>
        <w:ind w:left="720"/>
        <w:jc w:val="right"/>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 xml:space="preserve">1.Customer's name and </w:t>
      </w:r>
      <w:r w:rsidR="00327167" w:rsidRPr="00FB0CFB">
        <w:rPr>
          <w:rFonts w:ascii="Open Sans" w:eastAsia="Times New Roman" w:hAnsi="Open Sans" w:cs="Open Sans"/>
          <w:color w:val="313335"/>
          <w:spacing w:val="2"/>
          <w:kern w:val="0"/>
          <w:sz w:val="21"/>
          <w:szCs w:val="21"/>
          <w14:ligatures w14:val="none"/>
        </w:rPr>
        <w:t>address.</w:t>
      </w:r>
    </w:p>
    <w:p w14:paraId="3ED08057" w14:textId="1F2B500B" w:rsidR="00FB0CFB" w:rsidRPr="00FB0CFB" w:rsidRDefault="00FB0CFB" w:rsidP="00FB0CFB">
      <w:pPr>
        <w:shd w:val="clear" w:color="auto" w:fill="FFFFFF"/>
        <w:spacing w:before="100" w:beforeAutospacing="1" w:after="100" w:afterAutospacing="1" w:line="240" w:lineRule="auto"/>
        <w:ind w:left="720"/>
        <w:jc w:val="right"/>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 xml:space="preserve">2.Amount of </w:t>
      </w:r>
      <w:r w:rsidR="00327167" w:rsidRPr="00FB0CFB">
        <w:rPr>
          <w:rFonts w:ascii="Open Sans" w:eastAsia="Times New Roman" w:hAnsi="Open Sans" w:cs="Open Sans"/>
          <w:color w:val="313335"/>
          <w:spacing w:val="2"/>
          <w:kern w:val="0"/>
          <w:sz w:val="21"/>
          <w:szCs w:val="21"/>
          <w14:ligatures w14:val="none"/>
        </w:rPr>
        <w:t>delinquency.</w:t>
      </w:r>
    </w:p>
    <w:p w14:paraId="0A1E788E" w14:textId="56138953" w:rsidR="00FB0CFB" w:rsidRPr="00FB0CFB" w:rsidRDefault="00FB0CFB" w:rsidP="00FB0CFB">
      <w:pPr>
        <w:shd w:val="clear" w:color="auto" w:fill="FFFFFF"/>
        <w:spacing w:before="100" w:beforeAutospacing="1" w:after="100" w:afterAutospacing="1" w:line="240" w:lineRule="auto"/>
        <w:ind w:left="720"/>
        <w:jc w:val="right"/>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 xml:space="preserve">3.Date by which payment or arrangement for payment is required to avoid discontinuation of </w:t>
      </w:r>
      <w:r w:rsidR="00327167" w:rsidRPr="00FB0CFB">
        <w:rPr>
          <w:rFonts w:ascii="Open Sans" w:eastAsia="Times New Roman" w:hAnsi="Open Sans" w:cs="Open Sans"/>
          <w:color w:val="313335"/>
          <w:spacing w:val="2"/>
          <w:kern w:val="0"/>
          <w:sz w:val="21"/>
          <w:szCs w:val="21"/>
          <w14:ligatures w14:val="none"/>
        </w:rPr>
        <w:t>service.</w:t>
      </w:r>
    </w:p>
    <w:p w14:paraId="7B8F2E93" w14:textId="6B6F268F" w:rsidR="00FB0CFB" w:rsidRPr="00FB0CFB" w:rsidRDefault="00FB0CFB" w:rsidP="00FB0CFB">
      <w:pPr>
        <w:shd w:val="clear" w:color="auto" w:fill="FFFFFF"/>
        <w:spacing w:before="100" w:beforeAutospacing="1" w:after="100" w:afterAutospacing="1" w:line="240" w:lineRule="auto"/>
        <w:ind w:left="720"/>
        <w:jc w:val="right"/>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 xml:space="preserve">4.Description of the process to apply for an extension of time to pay the amount </w:t>
      </w:r>
      <w:r w:rsidR="00327167" w:rsidRPr="00FB0CFB">
        <w:rPr>
          <w:rFonts w:ascii="Open Sans" w:eastAsia="Times New Roman" w:hAnsi="Open Sans" w:cs="Open Sans"/>
          <w:color w:val="313335"/>
          <w:spacing w:val="2"/>
          <w:kern w:val="0"/>
          <w:sz w:val="21"/>
          <w:szCs w:val="21"/>
          <w14:ligatures w14:val="none"/>
        </w:rPr>
        <w:t>owing.</w:t>
      </w:r>
    </w:p>
    <w:p w14:paraId="32FE23DB" w14:textId="44618625" w:rsidR="00FB0CFB" w:rsidRPr="00FB0CFB" w:rsidRDefault="00FB0CFB" w:rsidP="00FB0CFB">
      <w:pPr>
        <w:shd w:val="clear" w:color="auto" w:fill="FFFFFF"/>
        <w:spacing w:before="100" w:beforeAutospacing="1" w:after="100" w:afterAutospacing="1" w:line="240" w:lineRule="auto"/>
        <w:ind w:left="720"/>
        <w:jc w:val="right"/>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5.Description of the procedure to petition for review and appeal of the bill in giving rise to the delinquency; and</w:t>
      </w:r>
    </w:p>
    <w:p w14:paraId="04AD0050" w14:textId="6C641BAC" w:rsidR="00FB0CFB" w:rsidRPr="00FB0CFB" w:rsidRDefault="00FB0CFB" w:rsidP="00FB0CFB">
      <w:pPr>
        <w:shd w:val="clear" w:color="auto" w:fill="FFFFFF"/>
        <w:spacing w:before="100" w:beforeAutospacing="1" w:after="100" w:afterAutospacing="1" w:line="240" w:lineRule="auto"/>
        <w:ind w:left="720"/>
        <w:jc w:val="right"/>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6.Description of the procedure by which a customer can request a deferred, amortized, reduced or alternative payment schedule.</w:t>
      </w:r>
    </w:p>
    <w:p w14:paraId="03254344" w14:textId="740117D8" w:rsidR="00FB0CFB" w:rsidRPr="00FB0CFB" w:rsidRDefault="00FB0CFB" w:rsidP="00FB0CFB">
      <w:pPr>
        <w:shd w:val="clear" w:color="auto" w:fill="FFFFFF"/>
        <w:spacing w:before="100" w:beforeAutospacing="1" w:after="100" w:afterAutospacing="1" w:line="240" w:lineRule="auto"/>
        <w:ind w:left="720"/>
        <w:jc w:val="right"/>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C.</w:t>
      </w:r>
      <w:r>
        <w:rPr>
          <w:rFonts w:ascii="Open Sans" w:eastAsia="Times New Roman" w:hAnsi="Open Sans" w:cs="Open Sans"/>
          <w:color w:val="313335"/>
          <w:spacing w:val="2"/>
          <w:kern w:val="0"/>
          <w:sz w:val="21"/>
          <w:szCs w:val="21"/>
          <w14:ligatures w14:val="none"/>
        </w:rPr>
        <w:t xml:space="preserve"> </w:t>
      </w:r>
      <w:r w:rsidRPr="00FB0CFB">
        <w:rPr>
          <w:rFonts w:ascii="Open Sans" w:eastAsia="Times New Roman" w:hAnsi="Open Sans" w:cs="Open Sans"/>
          <w:color w:val="313335"/>
          <w:spacing w:val="2"/>
          <w:kern w:val="0"/>
          <w:sz w:val="21"/>
          <w:szCs w:val="21"/>
          <w14:ligatures w14:val="none"/>
        </w:rPr>
        <w:t xml:space="preserve">If the water department is unable to contact the customer by telephone or by written notice (i.e. mailed notice is returned as undeliverable), the water department shall make a good faith effort to visit the residence and </w:t>
      </w:r>
      <w:r w:rsidR="002166AC" w:rsidRPr="00FB0CFB">
        <w:rPr>
          <w:rFonts w:ascii="Open Sans" w:eastAsia="Times New Roman" w:hAnsi="Open Sans" w:cs="Open Sans"/>
          <w:color w:val="313335"/>
          <w:spacing w:val="2"/>
          <w:kern w:val="0"/>
          <w:sz w:val="21"/>
          <w:szCs w:val="21"/>
          <w14:ligatures w14:val="none"/>
        </w:rPr>
        <w:t>leave</w:t>
      </w:r>
      <w:r w:rsidR="002166AC">
        <w:rPr>
          <w:rFonts w:ascii="Open Sans" w:eastAsia="Times New Roman" w:hAnsi="Open Sans" w:cs="Open Sans"/>
          <w:color w:val="313335"/>
          <w:spacing w:val="2"/>
          <w:kern w:val="0"/>
          <w:sz w:val="21"/>
          <w:szCs w:val="21"/>
          <w14:ligatures w14:val="none"/>
        </w:rPr>
        <w:t xml:space="preserve"> or</w:t>
      </w:r>
      <w:r w:rsidRPr="00FB0CFB">
        <w:rPr>
          <w:rFonts w:ascii="Open Sans" w:eastAsia="Times New Roman" w:hAnsi="Open Sans" w:cs="Open Sans"/>
          <w:color w:val="313335"/>
          <w:spacing w:val="2"/>
          <w:kern w:val="0"/>
          <w:sz w:val="21"/>
          <w:szCs w:val="21"/>
          <w14:ligatures w14:val="none"/>
        </w:rPr>
        <w:t xml:space="preserve"> make other </w:t>
      </w:r>
      <w:r w:rsidRPr="00FB0CFB">
        <w:rPr>
          <w:rFonts w:ascii="Open Sans" w:eastAsia="Times New Roman" w:hAnsi="Open Sans" w:cs="Open Sans"/>
          <w:color w:val="313335"/>
          <w:spacing w:val="2"/>
          <w:kern w:val="0"/>
          <w:sz w:val="21"/>
          <w:szCs w:val="21"/>
          <w14:ligatures w14:val="none"/>
        </w:rPr>
        <w:lastRenderedPageBreak/>
        <w:t>arrangements to post in a conspicuous location, a notice of imminent discontinuation for non-payment.</w:t>
      </w:r>
    </w:p>
    <w:p w14:paraId="4D7CC1D6" w14:textId="1B37819A" w:rsidR="00FB0CFB" w:rsidRPr="00FB0CFB" w:rsidRDefault="00FB0CFB" w:rsidP="00FB0CFB">
      <w:pPr>
        <w:shd w:val="clear" w:color="auto" w:fill="FFFFFF"/>
        <w:spacing w:before="100" w:beforeAutospacing="1" w:after="100" w:afterAutospacing="1" w:line="240" w:lineRule="auto"/>
        <w:ind w:left="720"/>
        <w:jc w:val="right"/>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D.</w:t>
      </w:r>
      <w:r w:rsidR="001C1011">
        <w:rPr>
          <w:rFonts w:ascii="Open Sans" w:eastAsia="Times New Roman" w:hAnsi="Open Sans" w:cs="Open Sans"/>
          <w:color w:val="313335"/>
          <w:spacing w:val="2"/>
          <w:kern w:val="0"/>
          <w:sz w:val="21"/>
          <w:szCs w:val="21"/>
          <w14:ligatures w14:val="none"/>
        </w:rPr>
        <w:t xml:space="preserve"> </w:t>
      </w:r>
      <w:r w:rsidRPr="00FB0CFB">
        <w:rPr>
          <w:rFonts w:ascii="Open Sans" w:eastAsia="Times New Roman" w:hAnsi="Open Sans" w:cs="Open Sans"/>
          <w:color w:val="313335"/>
          <w:spacing w:val="2"/>
          <w:kern w:val="0"/>
          <w:sz w:val="21"/>
          <w:szCs w:val="21"/>
          <w14:ligatures w14:val="none"/>
        </w:rPr>
        <w:t>If the customer or the tenant of the customer appeals the water bill to the water department through the process set forth in this policy, then the water department will not discontinue service while the appeal is pending.</w:t>
      </w:r>
    </w:p>
    <w:p w14:paraId="2597032F" w14:textId="4EE7395C" w:rsidR="00FB0CFB" w:rsidRPr="00FB0CFB" w:rsidRDefault="00FB0CFB" w:rsidP="00FB0CFB">
      <w:pPr>
        <w:shd w:val="clear" w:color="auto" w:fill="FFFFFF"/>
        <w:spacing w:before="100" w:beforeAutospacing="1" w:after="100" w:afterAutospacing="1" w:line="390" w:lineRule="atLeast"/>
        <w:textAlignment w:val="center"/>
        <w:rPr>
          <w:rFonts w:ascii="Open Sans" w:eastAsia="Times New Roman" w:hAnsi="Open Sans" w:cs="Open Sans"/>
          <w:b/>
          <w:bCs/>
          <w:color w:val="313335"/>
          <w:kern w:val="0"/>
          <w14:ligatures w14:val="none"/>
        </w:rPr>
      </w:pPr>
      <w:r w:rsidRPr="00FB0CFB">
        <w:rPr>
          <w:rFonts w:ascii="Open Sans" w:eastAsia="Times New Roman" w:hAnsi="Open Sans" w:cs="Open Sans"/>
          <w:b/>
          <w:bCs/>
          <w:color w:val="313335"/>
          <w:kern w:val="0"/>
          <w14:ligatures w14:val="none"/>
        </w:rPr>
        <w:t xml:space="preserve"> - Delinquent accounts—Repayment and discontinuance.</w:t>
      </w:r>
    </w:p>
    <w:p w14:paraId="21C5404C" w14:textId="4CD5FE13" w:rsidR="00FB0CFB" w:rsidRPr="00FB0CFB" w:rsidRDefault="00FB0CFB" w:rsidP="00FB0CFB">
      <w:pPr>
        <w:shd w:val="clear" w:color="auto" w:fill="FFFFFF"/>
        <w:spacing w:before="100" w:beforeAutospacing="1" w:after="100" w:afterAutospacing="1" w:line="240" w:lineRule="auto"/>
        <w:ind w:left="720"/>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If all of the conditions of</w:t>
      </w:r>
      <w:hyperlink r:id="rId7" w:history="1"/>
      <w:r w:rsidR="00AA4040">
        <w:rPr>
          <w:rFonts w:ascii="Open Sans" w:eastAsia="Times New Roman" w:hAnsi="Open Sans" w:cs="Open Sans"/>
          <w:color w:val="313335"/>
          <w:spacing w:val="2"/>
          <w:kern w:val="0"/>
          <w:sz w:val="21"/>
          <w:szCs w:val="21"/>
          <w14:ligatures w14:val="none"/>
        </w:rPr>
        <w:t xml:space="preserve"> delinquent accounts policy </w:t>
      </w:r>
      <w:r w:rsidRPr="00FB0CFB">
        <w:rPr>
          <w:rFonts w:ascii="Open Sans" w:eastAsia="Times New Roman" w:hAnsi="Open Sans" w:cs="Open Sans"/>
          <w:color w:val="313335"/>
          <w:spacing w:val="2"/>
          <w:kern w:val="0"/>
          <w:sz w:val="21"/>
          <w:szCs w:val="21"/>
          <w14:ligatures w14:val="none"/>
        </w:rPr>
        <w:t>are met, then:</w:t>
      </w:r>
    </w:p>
    <w:p w14:paraId="6B149041" w14:textId="2F5E4B73" w:rsidR="00FB0CFB" w:rsidRPr="00FB0CFB" w:rsidRDefault="00FB0CFB" w:rsidP="001C1011">
      <w:pPr>
        <w:shd w:val="clear" w:color="auto" w:fill="FFFFFF"/>
        <w:spacing w:before="100" w:beforeAutospacing="1" w:after="100" w:afterAutospacing="1" w:line="240" w:lineRule="auto"/>
        <w:ind w:left="720"/>
        <w:jc w:val="right"/>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A.</w:t>
      </w:r>
      <w:r w:rsidR="001C1011">
        <w:rPr>
          <w:rFonts w:ascii="Open Sans" w:eastAsia="Times New Roman" w:hAnsi="Open Sans" w:cs="Open Sans"/>
          <w:color w:val="313335"/>
          <w:spacing w:val="2"/>
          <w:kern w:val="0"/>
          <w:sz w:val="21"/>
          <w:szCs w:val="21"/>
          <w14:ligatures w14:val="none"/>
        </w:rPr>
        <w:t xml:space="preserve"> </w:t>
      </w:r>
      <w:r w:rsidRPr="00FB0CFB">
        <w:rPr>
          <w:rFonts w:ascii="Open Sans" w:eastAsia="Times New Roman" w:hAnsi="Open Sans" w:cs="Open Sans"/>
          <w:color w:val="313335"/>
          <w:spacing w:val="2"/>
          <w:kern w:val="0"/>
          <w:sz w:val="21"/>
          <w:szCs w:val="21"/>
          <w14:ligatures w14:val="none"/>
        </w:rPr>
        <w:t xml:space="preserve">The water department will offer the customer an amortization of the unpaid balance over a reasonable </w:t>
      </w:r>
      <w:r w:rsidR="00450570" w:rsidRPr="00FB0CFB">
        <w:rPr>
          <w:rFonts w:ascii="Open Sans" w:eastAsia="Times New Roman" w:hAnsi="Open Sans" w:cs="Open Sans"/>
          <w:color w:val="313335"/>
          <w:spacing w:val="2"/>
          <w:kern w:val="0"/>
          <w:sz w:val="21"/>
          <w:szCs w:val="21"/>
          <w14:ligatures w14:val="none"/>
        </w:rPr>
        <w:t>period</w:t>
      </w:r>
      <w:r w:rsidRPr="00FB0CFB">
        <w:rPr>
          <w:rFonts w:ascii="Open Sans" w:eastAsia="Times New Roman" w:hAnsi="Open Sans" w:cs="Open Sans"/>
          <w:color w:val="313335"/>
          <w:spacing w:val="2"/>
          <w:kern w:val="0"/>
          <w:sz w:val="21"/>
          <w:szCs w:val="21"/>
          <w14:ligatures w14:val="none"/>
        </w:rPr>
        <w:t xml:space="preserve">, not to exceed </w:t>
      </w:r>
      <w:r w:rsidR="00AA4040">
        <w:rPr>
          <w:rFonts w:ascii="Open Sans" w:eastAsia="Times New Roman" w:hAnsi="Open Sans" w:cs="Open Sans"/>
          <w:color w:val="313335"/>
          <w:spacing w:val="2"/>
          <w:kern w:val="0"/>
          <w:sz w:val="21"/>
          <w:szCs w:val="21"/>
          <w14:ligatures w14:val="none"/>
        </w:rPr>
        <w:t>6</w:t>
      </w:r>
      <w:r w:rsidRPr="00FB0CFB">
        <w:rPr>
          <w:rFonts w:ascii="Open Sans" w:eastAsia="Times New Roman" w:hAnsi="Open Sans" w:cs="Open Sans"/>
          <w:color w:val="313335"/>
          <w:spacing w:val="2"/>
          <w:kern w:val="0"/>
          <w:sz w:val="21"/>
          <w:szCs w:val="21"/>
          <w14:ligatures w14:val="none"/>
        </w:rPr>
        <w:t xml:space="preserve"> months. The water department will set the parameters of the option. </w:t>
      </w:r>
    </w:p>
    <w:p w14:paraId="03FA7C5D" w14:textId="29C7264B" w:rsidR="00FB0CFB" w:rsidRPr="00FB0CFB" w:rsidRDefault="00FB0CFB" w:rsidP="001C1011">
      <w:pPr>
        <w:shd w:val="clear" w:color="auto" w:fill="FFFFFF"/>
        <w:spacing w:before="100" w:beforeAutospacing="1" w:after="100" w:afterAutospacing="1" w:line="240" w:lineRule="auto"/>
        <w:ind w:left="720"/>
        <w:jc w:val="right"/>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B.</w:t>
      </w:r>
      <w:r w:rsidR="001C1011">
        <w:rPr>
          <w:rFonts w:ascii="Open Sans" w:eastAsia="Times New Roman" w:hAnsi="Open Sans" w:cs="Open Sans"/>
          <w:color w:val="313335"/>
          <w:spacing w:val="2"/>
          <w:kern w:val="0"/>
          <w:sz w:val="21"/>
          <w:szCs w:val="21"/>
          <w14:ligatures w14:val="none"/>
        </w:rPr>
        <w:t xml:space="preserve"> </w:t>
      </w:r>
      <w:r w:rsidRPr="00FB0CFB">
        <w:rPr>
          <w:rFonts w:ascii="Open Sans" w:eastAsia="Times New Roman" w:hAnsi="Open Sans" w:cs="Open Sans"/>
          <w:color w:val="313335"/>
          <w:spacing w:val="2"/>
          <w:kern w:val="0"/>
          <w:sz w:val="21"/>
          <w:szCs w:val="21"/>
          <w14:ligatures w14:val="none"/>
        </w:rPr>
        <w:t xml:space="preserve">The customer will be required to pay the amortized amounts plus the current water service charges each month. </w:t>
      </w:r>
      <w:r w:rsidR="001C1011">
        <w:rPr>
          <w:rFonts w:ascii="Open Sans" w:eastAsia="Times New Roman" w:hAnsi="Open Sans" w:cs="Open Sans"/>
          <w:color w:val="313335"/>
          <w:spacing w:val="2"/>
          <w:kern w:val="0"/>
          <w:sz w:val="21"/>
          <w:szCs w:val="21"/>
          <w14:ligatures w14:val="none"/>
        </w:rPr>
        <w:t>L</w:t>
      </w:r>
      <w:r w:rsidRPr="00FB0CFB">
        <w:rPr>
          <w:rFonts w:ascii="Open Sans" w:eastAsia="Times New Roman" w:hAnsi="Open Sans" w:cs="Open Sans"/>
          <w:color w:val="313335"/>
          <w:spacing w:val="2"/>
          <w:kern w:val="0"/>
          <w:sz w:val="21"/>
          <w:szCs w:val="21"/>
          <w14:ligatures w14:val="none"/>
        </w:rPr>
        <w:t>ate penalties will</w:t>
      </w:r>
      <w:r w:rsidR="001C1011">
        <w:rPr>
          <w:rFonts w:ascii="Open Sans" w:eastAsia="Times New Roman" w:hAnsi="Open Sans" w:cs="Open Sans"/>
          <w:color w:val="313335"/>
          <w:spacing w:val="2"/>
          <w:kern w:val="0"/>
          <w:sz w:val="21"/>
          <w:szCs w:val="21"/>
          <w14:ligatures w14:val="none"/>
        </w:rPr>
        <w:t xml:space="preserve"> not</w:t>
      </w:r>
      <w:r w:rsidRPr="00FB0CFB">
        <w:rPr>
          <w:rFonts w:ascii="Open Sans" w:eastAsia="Times New Roman" w:hAnsi="Open Sans" w:cs="Open Sans"/>
          <w:color w:val="313335"/>
          <w:spacing w:val="2"/>
          <w:kern w:val="0"/>
          <w:sz w:val="21"/>
          <w:szCs w:val="21"/>
          <w14:ligatures w14:val="none"/>
        </w:rPr>
        <w:t xml:space="preserve"> be waived during the amortized payment period. Failure to pay the amortized amount plus the current charges each billing period will nullify the amortization agreement and the water service may be terminated</w:t>
      </w:r>
      <w:r w:rsidR="002166AC">
        <w:rPr>
          <w:rFonts w:ascii="Open Sans" w:eastAsia="Times New Roman" w:hAnsi="Open Sans" w:cs="Open Sans"/>
          <w:color w:val="313335"/>
          <w:spacing w:val="2"/>
          <w:kern w:val="0"/>
          <w:sz w:val="21"/>
          <w:szCs w:val="21"/>
          <w14:ligatures w14:val="none"/>
        </w:rPr>
        <w:t xml:space="preserve"> until </w:t>
      </w:r>
      <w:r w:rsidR="00450570">
        <w:rPr>
          <w:rFonts w:ascii="Open Sans" w:eastAsia="Times New Roman" w:hAnsi="Open Sans" w:cs="Open Sans"/>
          <w:color w:val="313335"/>
          <w:spacing w:val="2"/>
          <w:kern w:val="0"/>
          <w:sz w:val="21"/>
          <w:szCs w:val="21"/>
          <w14:ligatures w14:val="none"/>
        </w:rPr>
        <w:t xml:space="preserve">the total of all </w:t>
      </w:r>
      <w:r w:rsidR="002166AC">
        <w:rPr>
          <w:rFonts w:ascii="Open Sans" w:eastAsia="Times New Roman" w:hAnsi="Open Sans" w:cs="Open Sans"/>
          <w:color w:val="313335"/>
          <w:spacing w:val="2"/>
          <w:kern w:val="0"/>
          <w:sz w:val="21"/>
          <w:szCs w:val="21"/>
          <w14:ligatures w14:val="none"/>
        </w:rPr>
        <w:t>arrearage</w:t>
      </w:r>
      <w:r w:rsidR="00450570">
        <w:rPr>
          <w:rFonts w:ascii="Open Sans" w:eastAsia="Times New Roman" w:hAnsi="Open Sans" w:cs="Open Sans"/>
          <w:color w:val="313335"/>
          <w:spacing w:val="2"/>
          <w:kern w:val="0"/>
          <w:sz w:val="21"/>
          <w:szCs w:val="21"/>
          <w14:ligatures w14:val="none"/>
        </w:rPr>
        <w:t>s</w:t>
      </w:r>
      <w:r w:rsidR="002166AC">
        <w:rPr>
          <w:rFonts w:ascii="Open Sans" w:eastAsia="Times New Roman" w:hAnsi="Open Sans" w:cs="Open Sans"/>
          <w:color w:val="313335"/>
          <w:spacing w:val="2"/>
          <w:kern w:val="0"/>
          <w:sz w:val="21"/>
          <w:szCs w:val="21"/>
          <w14:ligatures w14:val="none"/>
        </w:rPr>
        <w:t xml:space="preserve"> </w:t>
      </w:r>
      <w:r w:rsidR="00450570">
        <w:rPr>
          <w:rFonts w:ascii="Open Sans" w:eastAsia="Times New Roman" w:hAnsi="Open Sans" w:cs="Open Sans"/>
          <w:color w:val="313335"/>
          <w:spacing w:val="2"/>
          <w:kern w:val="0"/>
          <w:sz w:val="21"/>
          <w:szCs w:val="21"/>
          <w14:ligatures w14:val="none"/>
        </w:rPr>
        <w:t>are</w:t>
      </w:r>
      <w:r w:rsidR="002166AC">
        <w:rPr>
          <w:rFonts w:ascii="Open Sans" w:eastAsia="Times New Roman" w:hAnsi="Open Sans" w:cs="Open Sans"/>
          <w:color w:val="313335"/>
          <w:spacing w:val="2"/>
          <w:kern w:val="0"/>
          <w:sz w:val="21"/>
          <w:szCs w:val="21"/>
          <w14:ligatures w14:val="none"/>
        </w:rPr>
        <w:t xml:space="preserve"> paid in full including the reconnect fee.</w:t>
      </w:r>
    </w:p>
    <w:p w14:paraId="79588D12" w14:textId="3C1EC7F7" w:rsidR="00FB0CFB" w:rsidRPr="00FB0CFB" w:rsidRDefault="00FB0CFB" w:rsidP="001C1011">
      <w:pPr>
        <w:shd w:val="clear" w:color="auto" w:fill="FFFFFF"/>
        <w:spacing w:before="100" w:beforeAutospacing="1" w:after="100" w:afterAutospacing="1" w:line="240" w:lineRule="auto"/>
        <w:ind w:left="720"/>
        <w:jc w:val="right"/>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C.</w:t>
      </w:r>
      <w:r w:rsidR="001C1011">
        <w:rPr>
          <w:rFonts w:ascii="Open Sans" w:eastAsia="Times New Roman" w:hAnsi="Open Sans" w:cs="Open Sans"/>
          <w:color w:val="313335"/>
          <w:spacing w:val="2"/>
          <w:kern w:val="0"/>
          <w:sz w:val="21"/>
          <w:szCs w:val="21"/>
          <w14:ligatures w14:val="none"/>
        </w:rPr>
        <w:t xml:space="preserve"> </w:t>
      </w:r>
      <w:r w:rsidRPr="00FB0CFB">
        <w:rPr>
          <w:rFonts w:ascii="Open Sans" w:eastAsia="Times New Roman" w:hAnsi="Open Sans" w:cs="Open Sans"/>
          <w:color w:val="313335"/>
          <w:spacing w:val="2"/>
          <w:kern w:val="0"/>
          <w:sz w:val="21"/>
          <w:szCs w:val="21"/>
          <w14:ligatures w14:val="none"/>
        </w:rPr>
        <w:t xml:space="preserve">The water department will discontinue service </w:t>
      </w:r>
      <w:r w:rsidR="00450570">
        <w:rPr>
          <w:rFonts w:ascii="Open Sans" w:eastAsia="Times New Roman" w:hAnsi="Open Sans" w:cs="Open Sans"/>
          <w:color w:val="313335"/>
          <w:spacing w:val="2"/>
          <w:kern w:val="0"/>
          <w:sz w:val="21"/>
          <w:szCs w:val="21"/>
          <w14:ligatures w14:val="none"/>
        </w:rPr>
        <w:t>immediately</w:t>
      </w:r>
      <w:r w:rsidRPr="00FB0CFB">
        <w:rPr>
          <w:rFonts w:ascii="Open Sans" w:eastAsia="Times New Roman" w:hAnsi="Open Sans" w:cs="Open Sans"/>
          <w:color w:val="313335"/>
          <w:spacing w:val="2"/>
          <w:kern w:val="0"/>
          <w:sz w:val="21"/>
          <w:szCs w:val="21"/>
          <w14:ligatures w14:val="none"/>
        </w:rPr>
        <w:t xml:space="preserve"> if either of the following has occurred:</w:t>
      </w:r>
    </w:p>
    <w:p w14:paraId="1A53B2F4" w14:textId="66E06380" w:rsidR="00FB0CFB" w:rsidRPr="00FB0CFB" w:rsidRDefault="00FB0CFB" w:rsidP="001C1011">
      <w:pPr>
        <w:shd w:val="clear" w:color="auto" w:fill="FFFFFF"/>
        <w:spacing w:before="100" w:beforeAutospacing="1" w:after="100" w:afterAutospacing="1" w:line="240" w:lineRule="auto"/>
        <w:ind w:left="720"/>
        <w:jc w:val="right"/>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1.The customer fails to comply with the agreed upon payment arrangement or</w:t>
      </w:r>
    </w:p>
    <w:p w14:paraId="11A855A2" w14:textId="0FB6998B" w:rsidR="00FB0CFB" w:rsidRDefault="00FB0CFB" w:rsidP="001C1011">
      <w:pPr>
        <w:shd w:val="clear" w:color="auto" w:fill="FFFFFF"/>
        <w:spacing w:before="100" w:beforeAutospacing="1" w:after="100" w:afterAutospacing="1" w:line="240" w:lineRule="auto"/>
        <w:ind w:left="720"/>
        <w:jc w:val="right"/>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 xml:space="preserve">2.While undertaking an agreed upon payment arrangement, the customer does not pay his or her </w:t>
      </w:r>
      <w:r w:rsidRPr="00CC5D8A">
        <w:rPr>
          <w:rFonts w:ascii="Open Sans" w:eastAsia="Times New Roman" w:hAnsi="Open Sans" w:cs="Open Sans"/>
          <w:color w:val="313335"/>
          <w:spacing w:val="2"/>
          <w:kern w:val="0"/>
          <w:sz w:val="21"/>
          <w:szCs w:val="21"/>
          <w:u w:val="single"/>
          <w14:ligatures w14:val="none"/>
        </w:rPr>
        <w:t>current</w:t>
      </w:r>
      <w:r w:rsidRPr="00FB0CFB">
        <w:rPr>
          <w:rFonts w:ascii="Open Sans" w:eastAsia="Times New Roman" w:hAnsi="Open Sans" w:cs="Open Sans"/>
          <w:color w:val="313335"/>
          <w:spacing w:val="2"/>
          <w:kern w:val="0"/>
          <w:sz w:val="21"/>
          <w:szCs w:val="21"/>
          <w14:ligatures w14:val="none"/>
        </w:rPr>
        <w:t xml:space="preserve"> service charges for sixty days or more.</w:t>
      </w:r>
    </w:p>
    <w:p w14:paraId="60A9AA00" w14:textId="0403C83C" w:rsidR="008914CD" w:rsidRDefault="008914CD" w:rsidP="008914CD">
      <w:pPr>
        <w:shd w:val="clear" w:color="auto" w:fill="FFFFFF"/>
        <w:spacing w:before="100" w:beforeAutospacing="1" w:after="100" w:afterAutospacing="1" w:line="240" w:lineRule="auto"/>
        <w:ind w:left="720"/>
        <w:jc w:val="right"/>
        <w:rPr>
          <w:rFonts w:ascii="Open Sans" w:eastAsia="Times New Roman" w:hAnsi="Open Sans" w:cs="Open Sans"/>
          <w:color w:val="313335"/>
          <w:spacing w:val="2"/>
          <w:kern w:val="0"/>
          <w:sz w:val="21"/>
          <w:szCs w:val="21"/>
          <w14:ligatures w14:val="none"/>
        </w:rPr>
      </w:pPr>
      <w:r>
        <w:rPr>
          <w:rFonts w:ascii="Open Sans" w:eastAsia="Times New Roman" w:hAnsi="Open Sans" w:cs="Open Sans"/>
          <w:color w:val="313335"/>
          <w:spacing w:val="2"/>
          <w:kern w:val="0"/>
          <w:sz w:val="21"/>
          <w:szCs w:val="21"/>
          <w14:ligatures w14:val="none"/>
        </w:rPr>
        <w:t>3</w:t>
      </w:r>
      <w:r w:rsidRPr="00FB0CFB">
        <w:rPr>
          <w:rFonts w:ascii="Open Sans" w:eastAsia="Times New Roman" w:hAnsi="Open Sans" w:cs="Open Sans"/>
          <w:color w:val="313335"/>
          <w:spacing w:val="2"/>
          <w:kern w:val="0"/>
          <w:sz w:val="21"/>
          <w:szCs w:val="21"/>
          <w14:ligatures w14:val="none"/>
        </w:rPr>
        <w:t>.</w:t>
      </w:r>
      <w:r>
        <w:rPr>
          <w:rFonts w:ascii="Open Sans" w:eastAsia="Times New Roman" w:hAnsi="Open Sans" w:cs="Open Sans"/>
          <w:color w:val="313335"/>
          <w:spacing w:val="2"/>
          <w:kern w:val="0"/>
          <w:sz w:val="21"/>
          <w:szCs w:val="21"/>
          <w14:ligatures w14:val="none"/>
        </w:rPr>
        <w:t xml:space="preserve"> A one-time reconnect fee of $75.00 will be added to reestablish the service if </w:t>
      </w:r>
      <w:r w:rsidR="00450570">
        <w:rPr>
          <w:rFonts w:ascii="Open Sans" w:eastAsia="Times New Roman" w:hAnsi="Open Sans" w:cs="Open Sans"/>
          <w:color w:val="313335"/>
          <w:spacing w:val="2"/>
          <w:kern w:val="0"/>
          <w:sz w:val="21"/>
          <w:szCs w:val="21"/>
          <w14:ligatures w14:val="none"/>
        </w:rPr>
        <w:t>the service</w:t>
      </w:r>
      <w:r>
        <w:rPr>
          <w:rFonts w:ascii="Open Sans" w:eastAsia="Times New Roman" w:hAnsi="Open Sans" w:cs="Open Sans"/>
          <w:color w:val="313335"/>
          <w:spacing w:val="2"/>
          <w:kern w:val="0"/>
          <w:sz w:val="21"/>
          <w:szCs w:val="21"/>
          <w14:ligatures w14:val="none"/>
        </w:rPr>
        <w:t xml:space="preserve"> is disconnected.</w:t>
      </w:r>
    </w:p>
    <w:p w14:paraId="6D97C9E7" w14:textId="33368426" w:rsidR="008914CD" w:rsidRDefault="008914CD" w:rsidP="008914CD">
      <w:pPr>
        <w:shd w:val="clear" w:color="auto" w:fill="FFFFFF"/>
        <w:spacing w:before="100" w:beforeAutospacing="1" w:after="100" w:afterAutospacing="1" w:line="240" w:lineRule="auto"/>
        <w:ind w:left="720"/>
        <w:jc w:val="right"/>
        <w:rPr>
          <w:rFonts w:ascii="Open Sans" w:eastAsia="Times New Roman" w:hAnsi="Open Sans" w:cs="Open Sans"/>
          <w:color w:val="313335"/>
          <w:spacing w:val="2"/>
          <w:kern w:val="0"/>
          <w:sz w:val="21"/>
          <w:szCs w:val="21"/>
          <w14:ligatures w14:val="none"/>
        </w:rPr>
      </w:pPr>
      <w:r>
        <w:rPr>
          <w:rFonts w:ascii="Open Sans" w:eastAsia="Times New Roman" w:hAnsi="Open Sans" w:cs="Open Sans"/>
          <w:color w:val="313335"/>
          <w:spacing w:val="2"/>
          <w:kern w:val="0"/>
          <w:sz w:val="21"/>
          <w:szCs w:val="21"/>
          <w14:ligatures w14:val="none"/>
        </w:rPr>
        <w:t>4</w:t>
      </w:r>
      <w:r w:rsidRPr="00FB0CFB">
        <w:rPr>
          <w:rFonts w:ascii="Open Sans" w:eastAsia="Times New Roman" w:hAnsi="Open Sans" w:cs="Open Sans"/>
          <w:color w:val="313335"/>
          <w:spacing w:val="2"/>
          <w:kern w:val="0"/>
          <w:sz w:val="21"/>
          <w:szCs w:val="21"/>
          <w14:ligatures w14:val="none"/>
        </w:rPr>
        <w:t>.</w:t>
      </w:r>
      <w:r>
        <w:rPr>
          <w:rFonts w:ascii="Open Sans" w:eastAsia="Times New Roman" w:hAnsi="Open Sans" w:cs="Open Sans"/>
          <w:color w:val="313335"/>
          <w:spacing w:val="2"/>
          <w:kern w:val="0"/>
          <w:sz w:val="21"/>
          <w:szCs w:val="21"/>
          <w14:ligatures w14:val="none"/>
        </w:rPr>
        <w:t xml:space="preserve"> Tampering with the Water Company meter will result in</w:t>
      </w:r>
      <w:r w:rsidR="004B729B">
        <w:rPr>
          <w:rFonts w:ascii="Open Sans" w:eastAsia="Times New Roman" w:hAnsi="Open Sans" w:cs="Open Sans"/>
          <w:color w:val="313335"/>
          <w:spacing w:val="2"/>
          <w:kern w:val="0"/>
          <w:sz w:val="21"/>
          <w:szCs w:val="21"/>
          <w14:ligatures w14:val="none"/>
        </w:rPr>
        <w:t xml:space="preserve"> additional</w:t>
      </w:r>
      <w:r>
        <w:rPr>
          <w:rFonts w:ascii="Open Sans" w:eastAsia="Times New Roman" w:hAnsi="Open Sans" w:cs="Open Sans"/>
          <w:color w:val="313335"/>
          <w:spacing w:val="2"/>
          <w:kern w:val="0"/>
          <w:sz w:val="21"/>
          <w:szCs w:val="21"/>
          <w14:ligatures w14:val="none"/>
        </w:rPr>
        <w:t xml:space="preserve"> </w:t>
      </w:r>
      <w:r w:rsidR="004B729B">
        <w:rPr>
          <w:rFonts w:ascii="Open Sans" w:eastAsia="Times New Roman" w:hAnsi="Open Sans" w:cs="Open Sans"/>
          <w:color w:val="313335"/>
          <w:spacing w:val="2"/>
          <w:kern w:val="0"/>
          <w:sz w:val="21"/>
          <w:szCs w:val="21"/>
          <w14:ligatures w14:val="none"/>
        </w:rPr>
        <w:t xml:space="preserve">charges </w:t>
      </w:r>
      <w:r>
        <w:rPr>
          <w:rFonts w:ascii="Open Sans" w:eastAsia="Times New Roman" w:hAnsi="Open Sans" w:cs="Open Sans"/>
          <w:color w:val="313335"/>
          <w:spacing w:val="2"/>
          <w:kern w:val="0"/>
          <w:sz w:val="21"/>
          <w:szCs w:val="21"/>
          <w14:ligatures w14:val="none"/>
        </w:rPr>
        <w:t>a</w:t>
      </w:r>
      <w:r w:rsidR="004B729B">
        <w:rPr>
          <w:rFonts w:ascii="Open Sans" w:eastAsia="Times New Roman" w:hAnsi="Open Sans" w:cs="Open Sans"/>
          <w:color w:val="313335"/>
          <w:spacing w:val="2"/>
          <w:kern w:val="0"/>
          <w:sz w:val="21"/>
          <w:szCs w:val="21"/>
          <w14:ligatures w14:val="none"/>
        </w:rPr>
        <w:t>nd</w:t>
      </w:r>
      <w:r>
        <w:rPr>
          <w:rFonts w:ascii="Open Sans" w:eastAsia="Times New Roman" w:hAnsi="Open Sans" w:cs="Open Sans"/>
          <w:color w:val="313335"/>
          <w:spacing w:val="2"/>
          <w:kern w:val="0"/>
          <w:sz w:val="21"/>
          <w:szCs w:val="21"/>
          <w14:ligatures w14:val="none"/>
        </w:rPr>
        <w:t xml:space="preserve"> total removal of water service</w:t>
      </w:r>
      <w:r w:rsidR="004B729B">
        <w:rPr>
          <w:rFonts w:ascii="Open Sans" w:eastAsia="Times New Roman" w:hAnsi="Open Sans" w:cs="Open Sans"/>
          <w:color w:val="313335"/>
          <w:spacing w:val="2"/>
          <w:kern w:val="0"/>
          <w:sz w:val="21"/>
          <w:szCs w:val="21"/>
          <w14:ligatures w14:val="none"/>
        </w:rPr>
        <w:t>.</w:t>
      </w:r>
      <w:r>
        <w:rPr>
          <w:rFonts w:ascii="Open Sans" w:eastAsia="Times New Roman" w:hAnsi="Open Sans" w:cs="Open Sans"/>
          <w:color w:val="313335"/>
          <w:spacing w:val="2"/>
          <w:kern w:val="0"/>
          <w:sz w:val="21"/>
          <w:szCs w:val="21"/>
          <w14:ligatures w14:val="none"/>
        </w:rPr>
        <w:t xml:space="preserve"> </w:t>
      </w:r>
      <w:r w:rsidR="004057BB">
        <w:rPr>
          <w:rFonts w:ascii="Open Sans" w:eastAsia="Times New Roman" w:hAnsi="Open Sans" w:cs="Open Sans"/>
          <w:color w:val="313335"/>
          <w:spacing w:val="2"/>
          <w:kern w:val="0"/>
          <w:sz w:val="21"/>
          <w:szCs w:val="21"/>
          <w14:ligatures w14:val="none"/>
        </w:rPr>
        <w:t xml:space="preserve"> No water service to an inhabited home is</w:t>
      </w:r>
      <w:r>
        <w:rPr>
          <w:rFonts w:ascii="Open Sans" w:eastAsia="Times New Roman" w:hAnsi="Open Sans" w:cs="Open Sans"/>
          <w:color w:val="313335"/>
          <w:spacing w:val="2"/>
          <w:kern w:val="0"/>
          <w:sz w:val="21"/>
          <w:szCs w:val="21"/>
          <w14:ligatures w14:val="none"/>
        </w:rPr>
        <w:t xml:space="preserve"> reported to Shasta County Health Services.</w:t>
      </w:r>
    </w:p>
    <w:p w14:paraId="0DB41178" w14:textId="52CE9971" w:rsidR="008914CD" w:rsidRPr="00FB0CFB" w:rsidRDefault="004057BB" w:rsidP="004057BB">
      <w:pPr>
        <w:shd w:val="clear" w:color="auto" w:fill="FFFFFF"/>
        <w:tabs>
          <w:tab w:val="left" w:pos="7905"/>
        </w:tabs>
        <w:spacing w:before="100" w:beforeAutospacing="1" w:after="100" w:afterAutospacing="1" w:line="240" w:lineRule="auto"/>
        <w:ind w:left="720"/>
        <w:rPr>
          <w:rFonts w:ascii="Open Sans" w:eastAsia="Times New Roman" w:hAnsi="Open Sans" w:cs="Open Sans"/>
          <w:color w:val="313335"/>
          <w:spacing w:val="2"/>
          <w:kern w:val="0"/>
          <w:sz w:val="21"/>
          <w:szCs w:val="21"/>
          <w14:ligatures w14:val="none"/>
        </w:rPr>
      </w:pPr>
      <w:r>
        <w:rPr>
          <w:rFonts w:ascii="Open Sans" w:eastAsia="Times New Roman" w:hAnsi="Open Sans" w:cs="Open Sans"/>
          <w:color w:val="313335"/>
          <w:spacing w:val="2"/>
          <w:kern w:val="0"/>
          <w:sz w:val="21"/>
          <w:szCs w:val="21"/>
          <w14:ligatures w14:val="none"/>
        </w:rPr>
        <w:tab/>
      </w:r>
      <w:r w:rsidRPr="00FB0CFB">
        <w:rPr>
          <w:rFonts w:ascii="Open Sans" w:eastAsia="Times New Roman" w:hAnsi="Open Sans" w:cs="Open Sans"/>
          <w:b/>
          <w:bCs/>
          <w:color w:val="313335"/>
          <w:kern w:val="0"/>
          <w14:ligatures w14:val="none"/>
        </w:rPr>
        <w:t>- Delinquent accounts—Customer not in possession.</w:t>
      </w:r>
    </w:p>
    <w:p w14:paraId="3B82C285" w14:textId="387B55D6" w:rsidR="00FB0CFB" w:rsidRPr="00FB0CFB" w:rsidRDefault="00FB0CFB" w:rsidP="00FB0CFB">
      <w:pPr>
        <w:shd w:val="clear" w:color="auto" w:fill="FFFFFF"/>
        <w:spacing w:before="100" w:beforeAutospacing="1" w:after="100" w:afterAutospacing="1" w:line="240" w:lineRule="auto"/>
        <w:ind w:left="720"/>
        <w:rPr>
          <w:rFonts w:ascii="Open Sans" w:eastAsia="Times New Roman" w:hAnsi="Open Sans" w:cs="Open Sans"/>
          <w:color w:val="313335"/>
          <w:spacing w:val="2"/>
          <w:kern w:val="0"/>
          <w:sz w:val="21"/>
          <w:szCs w:val="21"/>
          <w14:ligatures w14:val="none"/>
        </w:rPr>
      </w:pPr>
      <w:r w:rsidRPr="00FB0CFB">
        <w:rPr>
          <w:rFonts w:ascii="Open Sans" w:eastAsia="Times New Roman" w:hAnsi="Open Sans" w:cs="Open Sans"/>
          <w:color w:val="313335"/>
          <w:spacing w:val="2"/>
          <w:kern w:val="0"/>
          <w:sz w:val="21"/>
          <w:szCs w:val="21"/>
          <w14:ligatures w14:val="none"/>
        </w:rPr>
        <w:t xml:space="preserve">If the property receiving service is </w:t>
      </w:r>
      <w:r w:rsidR="001C1011">
        <w:rPr>
          <w:rFonts w:ascii="Open Sans" w:eastAsia="Times New Roman" w:hAnsi="Open Sans" w:cs="Open Sans"/>
          <w:color w:val="313335"/>
          <w:spacing w:val="2"/>
          <w:kern w:val="0"/>
          <w:sz w:val="21"/>
          <w:szCs w:val="21"/>
          <w14:ligatures w14:val="none"/>
        </w:rPr>
        <w:t xml:space="preserve">not the </w:t>
      </w:r>
      <w:r w:rsidRPr="00FB0CFB">
        <w:rPr>
          <w:rFonts w:ascii="Open Sans" w:eastAsia="Times New Roman" w:hAnsi="Open Sans" w:cs="Open Sans"/>
          <w:color w:val="313335"/>
          <w:spacing w:val="2"/>
          <w:kern w:val="0"/>
          <w:sz w:val="21"/>
          <w:szCs w:val="21"/>
          <w14:ligatures w14:val="none"/>
        </w:rPr>
        <w:t>property owner</w:t>
      </w:r>
      <w:r w:rsidR="001C1011">
        <w:rPr>
          <w:rFonts w:ascii="Open Sans" w:eastAsia="Times New Roman" w:hAnsi="Open Sans" w:cs="Open Sans"/>
          <w:color w:val="313335"/>
          <w:spacing w:val="2"/>
          <w:kern w:val="0"/>
          <w:sz w:val="21"/>
          <w:szCs w:val="21"/>
          <w14:ligatures w14:val="none"/>
        </w:rPr>
        <w:t xml:space="preserve">, </w:t>
      </w:r>
      <w:r w:rsidRPr="00FB0CFB">
        <w:rPr>
          <w:rFonts w:ascii="Open Sans" w:eastAsia="Times New Roman" w:hAnsi="Open Sans" w:cs="Open Sans"/>
          <w:color w:val="313335"/>
          <w:spacing w:val="2"/>
          <w:kern w:val="0"/>
          <w:sz w:val="21"/>
          <w:szCs w:val="21"/>
          <w14:ligatures w14:val="none"/>
        </w:rPr>
        <w:t>the tenant is the customer of record</w:t>
      </w:r>
      <w:r w:rsidR="001C1011">
        <w:rPr>
          <w:rFonts w:ascii="Open Sans" w:eastAsia="Times New Roman" w:hAnsi="Open Sans" w:cs="Open Sans"/>
          <w:color w:val="313335"/>
          <w:spacing w:val="2"/>
          <w:kern w:val="0"/>
          <w:sz w:val="21"/>
          <w:szCs w:val="21"/>
          <w14:ligatures w14:val="none"/>
        </w:rPr>
        <w:t>.</w:t>
      </w:r>
      <w:r w:rsidR="00AA4040">
        <w:rPr>
          <w:rFonts w:ascii="Open Sans" w:eastAsia="Times New Roman" w:hAnsi="Open Sans" w:cs="Open Sans"/>
          <w:color w:val="313335"/>
          <w:spacing w:val="2"/>
          <w:kern w:val="0"/>
          <w:sz w:val="21"/>
          <w:szCs w:val="21"/>
          <w14:ligatures w14:val="none"/>
        </w:rPr>
        <w:t xml:space="preserve"> </w:t>
      </w:r>
    </w:p>
    <w:p w14:paraId="24A52621" w14:textId="77777777" w:rsidR="00420A47" w:rsidRDefault="00F3637D">
      <w:r>
        <w:br w:type="page"/>
      </w:r>
    </w:p>
    <w:p w14:paraId="1D08FF08" w14:textId="77777777" w:rsidR="00420A47" w:rsidRDefault="00420A47">
      <w:pPr>
        <w:rPr>
          <w:rFonts w:ascii="Open Sans" w:eastAsia="Times New Roman" w:hAnsi="Open Sans" w:cs="Open Sans"/>
          <w:b/>
          <w:bCs/>
          <w:color w:val="313335"/>
          <w:kern w:val="0"/>
          <w14:ligatures w14:val="none"/>
        </w:rPr>
      </w:pPr>
    </w:p>
    <w:p w14:paraId="5B074C52" w14:textId="77777777" w:rsidR="00420A47" w:rsidRDefault="00420A47" w:rsidP="00420A47">
      <w:pPr>
        <w:jc w:val="center"/>
        <w:rPr>
          <w:rFonts w:ascii="Open Sans" w:eastAsia="Times New Roman" w:hAnsi="Open Sans" w:cs="Open Sans"/>
          <w:b/>
          <w:bCs/>
          <w:color w:val="313335"/>
          <w:kern w:val="0"/>
          <w:sz w:val="28"/>
          <w:szCs w:val="28"/>
          <w14:ligatures w14:val="none"/>
        </w:rPr>
      </w:pPr>
      <w:bookmarkStart w:id="0" w:name="_Hlk168646871"/>
      <w:r w:rsidRPr="00420A47">
        <w:rPr>
          <w:rFonts w:ascii="Open Sans" w:eastAsia="Times New Roman" w:hAnsi="Open Sans" w:cs="Open Sans"/>
          <w:b/>
          <w:bCs/>
          <w:color w:val="313335"/>
          <w:kern w:val="0"/>
          <w:sz w:val="28"/>
          <w:szCs w:val="28"/>
          <w14:ligatures w14:val="none"/>
        </w:rPr>
        <w:t>White Oak Mutual Water Company – Arrearage Schedule</w:t>
      </w:r>
    </w:p>
    <w:p w14:paraId="093BE860" w14:textId="77777777" w:rsidR="00420A47" w:rsidRPr="00420A47" w:rsidRDefault="00420A47" w:rsidP="00420A47">
      <w:pPr>
        <w:jc w:val="center"/>
        <w:rPr>
          <w:rFonts w:ascii="Open Sans" w:eastAsia="Times New Roman" w:hAnsi="Open Sans" w:cs="Open Sans"/>
          <w:b/>
          <w:bCs/>
          <w:color w:val="313335"/>
          <w:kern w:val="0"/>
          <w:sz w:val="28"/>
          <w:szCs w:val="28"/>
          <w14:ligatures w14:val="none"/>
        </w:rPr>
      </w:pPr>
    </w:p>
    <w:p w14:paraId="7CBB455C" w14:textId="6351FA97" w:rsidR="00DE5D0B" w:rsidRDefault="00DE5D0B">
      <w:pPr>
        <w:rPr>
          <w:rFonts w:ascii="Open Sans" w:eastAsia="Times New Roman" w:hAnsi="Open Sans" w:cs="Open Sans"/>
          <w:b/>
          <w:bCs/>
          <w:color w:val="313335"/>
          <w:kern w:val="0"/>
          <w14:ligatures w14:val="none"/>
        </w:rPr>
      </w:pPr>
      <w:r>
        <w:rPr>
          <w:rFonts w:ascii="Open Sans" w:eastAsia="Times New Roman" w:hAnsi="Open Sans" w:cs="Open Sans"/>
          <w:b/>
          <w:bCs/>
          <w:color w:val="313335"/>
          <w:kern w:val="0"/>
          <w14:ligatures w14:val="none"/>
        </w:rPr>
        <w:t>Customer Name:</w:t>
      </w:r>
    </w:p>
    <w:p w14:paraId="5EED717C" w14:textId="20F61693" w:rsidR="00DE5D0B" w:rsidRDefault="00DE5D0B">
      <w:pPr>
        <w:rPr>
          <w:rFonts w:ascii="Open Sans" w:eastAsia="Times New Roman" w:hAnsi="Open Sans" w:cs="Open Sans"/>
          <w:b/>
          <w:bCs/>
          <w:color w:val="313335"/>
          <w:kern w:val="0"/>
          <w14:ligatures w14:val="none"/>
        </w:rPr>
      </w:pPr>
      <w:r>
        <w:rPr>
          <w:rFonts w:ascii="Open Sans" w:eastAsia="Times New Roman" w:hAnsi="Open Sans" w:cs="Open Sans"/>
          <w:b/>
          <w:bCs/>
          <w:color w:val="313335"/>
          <w:kern w:val="0"/>
          <w14:ligatures w14:val="none"/>
        </w:rPr>
        <w:t>Address:</w:t>
      </w:r>
    </w:p>
    <w:p w14:paraId="1C1630C9" w14:textId="2D19854B" w:rsidR="00DE5D0B" w:rsidRDefault="00DE5D0B">
      <w:pPr>
        <w:rPr>
          <w:rFonts w:ascii="Open Sans" w:eastAsia="Times New Roman" w:hAnsi="Open Sans" w:cs="Open Sans"/>
          <w:b/>
          <w:bCs/>
          <w:color w:val="313335"/>
          <w:kern w:val="0"/>
          <w14:ligatures w14:val="none"/>
        </w:rPr>
      </w:pPr>
      <w:r>
        <w:rPr>
          <w:rFonts w:ascii="Open Sans" w:eastAsia="Times New Roman" w:hAnsi="Open Sans" w:cs="Open Sans"/>
          <w:b/>
          <w:bCs/>
          <w:color w:val="313335"/>
          <w:kern w:val="0"/>
          <w14:ligatures w14:val="none"/>
        </w:rPr>
        <w:t>Account Number:</w:t>
      </w:r>
    </w:p>
    <w:p w14:paraId="0BA05335" w14:textId="0A3228D9" w:rsidR="00420A47" w:rsidRDefault="00420A47">
      <w:pPr>
        <w:rPr>
          <w:rFonts w:ascii="Open Sans" w:eastAsia="Times New Roman" w:hAnsi="Open Sans" w:cs="Open Sans"/>
          <w:b/>
          <w:bCs/>
          <w:color w:val="313335"/>
          <w:kern w:val="0"/>
          <w14:ligatures w14:val="none"/>
        </w:rPr>
      </w:pPr>
      <w:r>
        <w:rPr>
          <w:rFonts w:ascii="Open Sans" w:eastAsia="Times New Roman" w:hAnsi="Open Sans" w:cs="Open Sans"/>
          <w:b/>
          <w:bCs/>
          <w:color w:val="313335"/>
          <w:kern w:val="0"/>
          <w14:ligatures w14:val="none"/>
        </w:rPr>
        <w:t>Beginning Bill Date of Arrearage:</w:t>
      </w:r>
    </w:p>
    <w:p w14:paraId="19B5B90A" w14:textId="291DF135" w:rsidR="00CF0016" w:rsidRDefault="00A3095C">
      <w:pPr>
        <w:rPr>
          <w:rFonts w:ascii="Open Sans" w:eastAsia="Times New Roman" w:hAnsi="Open Sans" w:cs="Open Sans"/>
          <w:b/>
          <w:bCs/>
          <w:color w:val="313335"/>
          <w:kern w:val="0"/>
          <w14:ligatures w14:val="none"/>
        </w:rPr>
      </w:pPr>
      <w:r>
        <w:rPr>
          <w:rFonts w:ascii="Open Sans" w:eastAsia="Times New Roman" w:hAnsi="Open Sans" w:cs="Open Sans"/>
          <w:b/>
          <w:bCs/>
          <w:color w:val="313335"/>
          <w:kern w:val="0"/>
          <w14:ligatures w14:val="none"/>
        </w:rPr>
        <w:t xml:space="preserve">White Oak Mutual Water </w:t>
      </w:r>
      <w:r w:rsidR="00F3637D" w:rsidRPr="00FB0CFB">
        <w:rPr>
          <w:rFonts w:ascii="Open Sans" w:eastAsia="Times New Roman" w:hAnsi="Open Sans" w:cs="Open Sans"/>
          <w:b/>
          <w:bCs/>
          <w:color w:val="313335"/>
          <w:kern w:val="0"/>
          <w14:ligatures w14:val="none"/>
        </w:rPr>
        <w:t>Delinquent accounts</w:t>
      </w:r>
      <w:r w:rsidR="00F3637D">
        <w:rPr>
          <w:rFonts w:ascii="Open Sans" w:eastAsia="Times New Roman" w:hAnsi="Open Sans" w:cs="Open Sans"/>
          <w:b/>
          <w:bCs/>
          <w:color w:val="313335"/>
          <w:kern w:val="0"/>
          <w14:ligatures w14:val="none"/>
        </w:rPr>
        <w:t xml:space="preserve"> Payment Schedule:</w:t>
      </w:r>
    </w:p>
    <w:p w14:paraId="53B0C3AB" w14:textId="60B64797" w:rsidR="00F3637D" w:rsidRDefault="00D50891">
      <w:pPr>
        <w:rPr>
          <w:rFonts w:ascii="Open Sans" w:eastAsia="Times New Roman" w:hAnsi="Open Sans" w:cs="Open Sans"/>
          <w:b/>
          <w:bCs/>
          <w:color w:val="313335"/>
          <w:kern w:val="0"/>
          <w14:ligatures w14:val="none"/>
        </w:rPr>
      </w:pPr>
      <w:r>
        <w:rPr>
          <w:rFonts w:ascii="Open Sans" w:eastAsia="Times New Roman" w:hAnsi="Open Sans" w:cs="Open Sans"/>
          <w:b/>
          <w:bCs/>
          <w:color w:val="313335"/>
          <w:kern w:val="0"/>
          <w14:ligatures w14:val="none"/>
        </w:rPr>
        <w:t xml:space="preserve">Total </w:t>
      </w:r>
      <w:r w:rsidR="00F3637D">
        <w:rPr>
          <w:rFonts w:ascii="Open Sans" w:eastAsia="Times New Roman" w:hAnsi="Open Sans" w:cs="Open Sans"/>
          <w:b/>
          <w:bCs/>
          <w:color w:val="313335"/>
          <w:kern w:val="0"/>
          <w14:ligatures w14:val="none"/>
        </w:rPr>
        <w:t xml:space="preserve">Outstanding Arrearage </w:t>
      </w:r>
      <w:r>
        <w:rPr>
          <w:rFonts w:ascii="Open Sans" w:eastAsia="Times New Roman" w:hAnsi="Open Sans" w:cs="Open Sans"/>
          <w:b/>
          <w:bCs/>
          <w:color w:val="313335"/>
          <w:kern w:val="0"/>
          <w14:ligatures w14:val="none"/>
        </w:rPr>
        <w:t>Balance:</w:t>
      </w:r>
      <w:r w:rsidR="00F3637D">
        <w:rPr>
          <w:rFonts w:ascii="Open Sans" w:eastAsia="Times New Roman" w:hAnsi="Open Sans" w:cs="Open Sans"/>
          <w:b/>
          <w:bCs/>
          <w:color w:val="313335"/>
          <w:kern w:val="0"/>
          <w14:ligatures w14:val="none"/>
        </w:rPr>
        <w:t xml:space="preserve"> </w:t>
      </w:r>
      <w:r>
        <w:rPr>
          <w:rFonts w:ascii="Open Sans" w:eastAsia="Times New Roman" w:hAnsi="Open Sans" w:cs="Open Sans"/>
          <w:b/>
          <w:bCs/>
          <w:color w:val="313335"/>
          <w:kern w:val="0"/>
          <w14:ligatures w14:val="none"/>
        </w:rPr>
        <w:t xml:space="preserve"> </w:t>
      </w:r>
      <w:r w:rsidR="00F3637D">
        <w:rPr>
          <w:rFonts w:ascii="Open Sans" w:eastAsia="Times New Roman" w:hAnsi="Open Sans" w:cs="Open Sans"/>
          <w:b/>
          <w:bCs/>
          <w:color w:val="313335"/>
          <w:kern w:val="0"/>
          <w14:ligatures w14:val="none"/>
        </w:rPr>
        <w:t>$________________________</w:t>
      </w:r>
    </w:p>
    <w:p w14:paraId="74EE495E" w14:textId="2767A4C6" w:rsidR="00F3637D" w:rsidRDefault="00F3637D">
      <w:pPr>
        <w:rPr>
          <w:rFonts w:ascii="Open Sans" w:eastAsia="Times New Roman" w:hAnsi="Open Sans" w:cs="Open Sans"/>
          <w:b/>
          <w:bCs/>
          <w:color w:val="313335"/>
          <w:kern w:val="0"/>
          <w14:ligatures w14:val="none"/>
        </w:rPr>
      </w:pPr>
      <w:r>
        <w:rPr>
          <w:rFonts w:ascii="Open Sans" w:eastAsia="Times New Roman" w:hAnsi="Open Sans" w:cs="Open Sans"/>
          <w:b/>
          <w:bCs/>
          <w:color w:val="313335"/>
          <w:kern w:val="0"/>
          <w14:ligatures w14:val="none"/>
        </w:rPr>
        <w:t xml:space="preserve">Payment 1- </w:t>
      </w:r>
      <w:r w:rsidR="00D50891">
        <w:rPr>
          <w:rFonts w:ascii="Open Sans" w:eastAsia="Times New Roman" w:hAnsi="Open Sans" w:cs="Open Sans"/>
          <w:b/>
          <w:bCs/>
          <w:color w:val="313335"/>
          <w:kern w:val="0"/>
          <w14:ligatures w14:val="none"/>
        </w:rPr>
        <w:t>Pay by</w:t>
      </w:r>
      <w:r w:rsidR="002166AC">
        <w:rPr>
          <w:rFonts w:ascii="Open Sans" w:eastAsia="Times New Roman" w:hAnsi="Open Sans" w:cs="Open Sans"/>
          <w:b/>
          <w:bCs/>
          <w:color w:val="313335"/>
          <w:kern w:val="0"/>
          <w14:ligatures w14:val="none"/>
        </w:rPr>
        <w:t xml:space="preserve"> / Shutoff</w:t>
      </w:r>
      <w:r w:rsidR="00D50891">
        <w:rPr>
          <w:rFonts w:ascii="Open Sans" w:eastAsia="Times New Roman" w:hAnsi="Open Sans" w:cs="Open Sans"/>
          <w:b/>
          <w:bCs/>
          <w:color w:val="313335"/>
          <w:kern w:val="0"/>
          <w14:ligatures w14:val="none"/>
        </w:rPr>
        <w:t xml:space="preserve"> </w:t>
      </w:r>
      <w:r>
        <w:rPr>
          <w:rFonts w:ascii="Open Sans" w:eastAsia="Times New Roman" w:hAnsi="Open Sans" w:cs="Open Sans"/>
          <w:b/>
          <w:bCs/>
          <w:color w:val="313335"/>
          <w:kern w:val="0"/>
          <w14:ligatures w14:val="none"/>
        </w:rPr>
        <w:t>Date ___</w:t>
      </w:r>
      <w:r w:rsidR="00DC6F6A">
        <w:rPr>
          <w:rFonts w:ascii="Open Sans" w:eastAsia="Times New Roman" w:hAnsi="Open Sans" w:cs="Open Sans"/>
          <w:b/>
          <w:bCs/>
          <w:color w:val="313335"/>
          <w:kern w:val="0"/>
          <w14:ligatures w14:val="none"/>
        </w:rPr>
        <w:t>___</w:t>
      </w:r>
      <w:r>
        <w:rPr>
          <w:rFonts w:ascii="Open Sans" w:eastAsia="Times New Roman" w:hAnsi="Open Sans" w:cs="Open Sans"/>
          <w:b/>
          <w:bCs/>
          <w:color w:val="313335"/>
          <w:kern w:val="0"/>
          <w14:ligatures w14:val="none"/>
        </w:rPr>
        <w:t>_____ Arrearage Amount $_______________</w:t>
      </w:r>
    </w:p>
    <w:p w14:paraId="09E22C55" w14:textId="7668A0C3" w:rsidR="00F3637D" w:rsidRDefault="00F3637D" w:rsidP="00F3637D">
      <w:r>
        <w:rPr>
          <w:rFonts w:ascii="Open Sans" w:eastAsia="Times New Roman" w:hAnsi="Open Sans" w:cs="Open Sans"/>
          <w:b/>
          <w:bCs/>
          <w:color w:val="313335"/>
          <w:kern w:val="0"/>
          <w14:ligatures w14:val="none"/>
        </w:rPr>
        <w:t xml:space="preserve">Payment 2- </w:t>
      </w:r>
      <w:r w:rsidR="00D50891">
        <w:rPr>
          <w:rFonts w:ascii="Open Sans" w:eastAsia="Times New Roman" w:hAnsi="Open Sans" w:cs="Open Sans"/>
          <w:b/>
          <w:bCs/>
          <w:color w:val="313335"/>
          <w:kern w:val="0"/>
          <w14:ligatures w14:val="none"/>
        </w:rPr>
        <w:t>Pay by</w:t>
      </w:r>
      <w:r w:rsidR="002166AC">
        <w:rPr>
          <w:rFonts w:ascii="Open Sans" w:eastAsia="Times New Roman" w:hAnsi="Open Sans" w:cs="Open Sans"/>
          <w:b/>
          <w:bCs/>
          <w:color w:val="313335"/>
          <w:kern w:val="0"/>
          <w14:ligatures w14:val="none"/>
        </w:rPr>
        <w:t xml:space="preserve"> / Shutoff</w:t>
      </w:r>
      <w:r w:rsidR="00D50891">
        <w:rPr>
          <w:rFonts w:ascii="Open Sans" w:eastAsia="Times New Roman" w:hAnsi="Open Sans" w:cs="Open Sans"/>
          <w:b/>
          <w:bCs/>
          <w:color w:val="313335"/>
          <w:kern w:val="0"/>
          <w14:ligatures w14:val="none"/>
        </w:rPr>
        <w:t xml:space="preserve"> </w:t>
      </w:r>
      <w:r>
        <w:rPr>
          <w:rFonts w:ascii="Open Sans" w:eastAsia="Times New Roman" w:hAnsi="Open Sans" w:cs="Open Sans"/>
          <w:b/>
          <w:bCs/>
          <w:color w:val="313335"/>
          <w:kern w:val="0"/>
          <w14:ligatures w14:val="none"/>
        </w:rPr>
        <w:t>Date _____</w:t>
      </w:r>
      <w:r w:rsidR="00DC6F6A">
        <w:rPr>
          <w:rFonts w:ascii="Open Sans" w:eastAsia="Times New Roman" w:hAnsi="Open Sans" w:cs="Open Sans"/>
          <w:b/>
          <w:bCs/>
          <w:color w:val="313335"/>
          <w:kern w:val="0"/>
          <w14:ligatures w14:val="none"/>
        </w:rPr>
        <w:t>___</w:t>
      </w:r>
      <w:r>
        <w:rPr>
          <w:rFonts w:ascii="Open Sans" w:eastAsia="Times New Roman" w:hAnsi="Open Sans" w:cs="Open Sans"/>
          <w:b/>
          <w:bCs/>
          <w:color w:val="313335"/>
          <w:kern w:val="0"/>
          <w14:ligatures w14:val="none"/>
        </w:rPr>
        <w:t>____Arrearage Amount $_______________</w:t>
      </w:r>
    </w:p>
    <w:p w14:paraId="44CB65C3" w14:textId="1A650FE9" w:rsidR="00F3637D" w:rsidRDefault="00F3637D" w:rsidP="00F3637D">
      <w:r>
        <w:rPr>
          <w:rFonts w:ascii="Open Sans" w:eastAsia="Times New Roman" w:hAnsi="Open Sans" w:cs="Open Sans"/>
          <w:b/>
          <w:bCs/>
          <w:color w:val="313335"/>
          <w:kern w:val="0"/>
          <w14:ligatures w14:val="none"/>
        </w:rPr>
        <w:t xml:space="preserve">Payment 3- </w:t>
      </w:r>
      <w:r w:rsidR="00D50891">
        <w:rPr>
          <w:rFonts w:ascii="Open Sans" w:eastAsia="Times New Roman" w:hAnsi="Open Sans" w:cs="Open Sans"/>
          <w:b/>
          <w:bCs/>
          <w:color w:val="313335"/>
          <w:kern w:val="0"/>
          <w14:ligatures w14:val="none"/>
        </w:rPr>
        <w:t xml:space="preserve">Pay by </w:t>
      </w:r>
      <w:r w:rsidR="002166AC">
        <w:rPr>
          <w:rFonts w:ascii="Open Sans" w:eastAsia="Times New Roman" w:hAnsi="Open Sans" w:cs="Open Sans"/>
          <w:b/>
          <w:bCs/>
          <w:color w:val="313335"/>
          <w:kern w:val="0"/>
          <w14:ligatures w14:val="none"/>
        </w:rPr>
        <w:t xml:space="preserve">/ Shutoff </w:t>
      </w:r>
      <w:r>
        <w:rPr>
          <w:rFonts w:ascii="Open Sans" w:eastAsia="Times New Roman" w:hAnsi="Open Sans" w:cs="Open Sans"/>
          <w:b/>
          <w:bCs/>
          <w:color w:val="313335"/>
          <w:kern w:val="0"/>
          <w14:ligatures w14:val="none"/>
        </w:rPr>
        <w:t>Date ______</w:t>
      </w:r>
      <w:r w:rsidR="00DC6F6A">
        <w:rPr>
          <w:rFonts w:ascii="Open Sans" w:eastAsia="Times New Roman" w:hAnsi="Open Sans" w:cs="Open Sans"/>
          <w:b/>
          <w:bCs/>
          <w:color w:val="313335"/>
          <w:kern w:val="0"/>
          <w14:ligatures w14:val="none"/>
        </w:rPr>
        <w:t>___</w:t>
      </w:r>
      <w:r>
        <w:rPr>
          <w:rFonts w:ascii="Open Sans" w:eastAsia="Times New Roman" w:hAnsi="Open Sans" w:cs="Open Sans"/>
          <w:b/>
          <w:bCs/>
          <w:color w:val="313335"/>
          <w:kern w:val="0"/>
          <w14:ligatures w14:val="none"/>
        </w:rPr>
        <w:t>___ Arrearage Amount $_______________</w:t>
      </w:r>
    </w:p>
    <w:p w14:paraId="4A0BBC1C" w14:textId="6B932347" w:rsidR="00F3637D" w:rsidRDefault="00F3637D" w:rsidP="00F3637D">
      <w:r>
        <w:rPr>
          <w:rFonts w:ascii="Open Sans" w:eastAsia="Times New Roman" w:hAnsi="Open Sans" w:cs="Open Sans"/>
          <w:b/>
          <w:bCs/>
          <w:color w:val="313335"/>
          <w:kern w:val="0"/>
          <w14:ligatures w14:val="none"/>
        </w:rPr>
        <w:t xml:space="preserve">Payment 4- </w:t>
      </w:r>
      <w:r w:rsidR="00D50891">
        <w:rPr>
          <w:rFonts w:ascii="Open Sans" w:eastAsia="Times New Roman" w:hAnsi="Open Sans" w:cs="Open Sans"/>
          <w:b/>
          <w:bCs/>
          <w:color w:val="313335"/>
          <w:kern w:val="0"/>
          <w14:ligatures w14:val="none"/>
        </w:rPr>
        <w:t xml:space="preserve">Pay by </w:t>
      </w:r>
      <w:r w:rsidR="002166AC">
        <w:rPr>
          <w:rFonts w:ascii="Open Sans" w:eastAsia="Times New Roman" w:hAnsi="Open Sans" w:cs="Open Sans"/>
          <w:b/>
          <w:bCs/>
          <w:color w:val="313335"/>
          <w:kern w:val="0"/>
          <w14:ligatures w14:val="none"/>
        </w:rPr>
        <w:t xml:space="preserve">/ Shutoff </w:t>
      </w:r>
      <w:r>
        <w:rPr>
          <w:rFonts w:ascii="Open Sans" w:eastAsia="Times New Roman" w:hAnsi="Open Sans" w:cs="Open Sans"/>
          <w:b/>
          <w:bCs/>
          <w:color w:val="313335"/>
          <w:kern w:val="0"/>
          <w14:ligatures w14:val="none"/>
        </w:rPr>
        <w:t>Date ___</w:t>
      </w:r>
      <w:r w:rsidR="00DC6F6A">
        <w:rPr>
          <w:rFonts w:ascii="Open Sans" w:eastAsia="Times New Roman" w:hAnsi="Open Sans" w:cs="Open Sans"/>
          <w:b/>
          <w:bCs/>
          <w:color w:val="313335"/>
          <w:kern w:val="0"/>
          <w14:ligatures w14:val="none"/>
        </w:rPr>
        <w:t>___</w:t>
      </w:r>
      <w:r>
        <w:rPr>
          <w:rFonts w:ascii="Open Sans" w:eastAsia="Times New Roman" w:hAnsi="Open Sans" w:cs="Open Sans"/>
          <w:b/>
          <w:bCs/>
          <w:color w:val="313335"/>
          <w:kern w:val="0"/>
          <w14:ligatures w14:val="none"/>
        </w:rPr>
        <w:t>______ Arrearage Amount $_______________</w:t>
      </w:r>
    </w:p>
    <w:p w14:paraId="3CAF06C5" w14:textId="016DCDF7" w:rsidR="002166AC" w:rsidRDefault="002166AC" w:rsidP="002166AC">
      <w:r>
        <w:rPr>
          <w:rFonts w:ascii="Open Sans" w:eastAsia="Times New Roman" w:hAnsi="Open Sans" w:cs="Open Sans"/>
          <w:b/>
          <w:bCs/>
          <w:color w:val="313335"/>
          <w:kern w:val="0"/>
          <w14:ligatures w14:val="none"/>
        </w:rPr>
        <w:t>Payment 5- Pay by / Shutoff Date ____</w:t>
      </w:r>
      <w:r w:rsidR="00DC6F6A">
        <w:rPr>
          <w:rFonts w:ascii="Open Sans" w:eastAsia="Times New Roman" w:hAnsi="Open Sans" w:cs="Open Sans"/>
          <w:b/>
          <w:bCs/>
          <w:color w:val="313335"/>
          <w:kern w:val="0"/>
          <w14:ligatures w14:val="none"/>
        </w:rPr>
        <w:t>___</w:t>
      </w:r>
      <w:r>
        <w:rPr>
          <w:rFonts w:ascii="Open Sans" w:eastAsia="Times New Roman" w:hAnsi="Open Sans" w:cs="Open Sans"/>
          <w:b/>
          <w:bCs/>
          <w:color w:val="313335"/>
          <w:kern w:val="0"/>
          <w14:ligatures w14:val="none"/>
        </w:rPr>
        <w:t>_____ Arrearage Amount $_______________</w:t>
      </w:r>
    </w:p>
    <w:p w14:paraId="21A37B5A" w14:textId="79C85859" w:rsidR="002166AC" w:rsidRDefault="002166AC" w:rsidP="002166AC">
      <w:r>
        <w:rPr>
          <w:rFonts w:ascii="Open Sans" w:eastAsia="Times New Roman" w:hAnsi="Open Sans" w:cs="Open Sans"/>
          <w:b/>
          <w:bCs/>
          <w:color w:val="313335"/>
          <w:kern w:val="0"/>
          <w14:ligatures w14:val="none"/>
        </w:rPr>
        <w:t>Payment 6- Pay by / Shutoff Date ______</w:t>
      </w:r>
      <w:r w:rsidR="00DC6F6A">
        <w:rPr>
          <w:rFonts w:ascii="Open Sans" w:eastAsia="Times New Roman" w:hAnsi="Open Sans" w:cs="Open Sans"/>
          <w:b/>
          <w:bCs/>
          <w:color w:val="313335"/>
          <w:kern w:val="0"/>
          <w14:ligatures w14:val="none"/>
        </w:rPr>
        <w:t>___</w:t>
      </w:r>
      <w:r>
        <w:rPr>
          <w:rFonts w:ascii="Open Sans" w:eastAsia="Times New Roman" w:hAnsi="Open Sans" w:cs="Open Sans"/>
          <w:b/>
          <w:bCs/>
          <w:color w:val="313335"/>
          <w:kern w:val="0"/>
          <w14:ligatures w14:val="none"/>
        </w:rPr>
        <w:t>___ Arrearage Amount $_______________</w:t>
      </w:r>
    </w:p>
    <w:p w14:paraId="690C688D" w14:textId="77777777" w:rsidR="005955A8" w:rsidRPr="005955A8" w:rsidRDefault="00F3637D" w:rsidP="00420A47">
      <w:pPr>
        <w:spacing w:after="0"/>
        <w:rPr>
          <w:rFonts w:ascii="Open Sans" w:eastAsia="Times New Roman" w:hAnsi="Open Sans" w:cs="Open Sans"/>
          <w:b/>
          <w:bCs/>
          <w:color w:val="313335"/>
          <w:kern w:val="0"/>
          <w:u w:val="single"/>
          <w14:ligatures w14:val="none"/>
        </w:rPr>
      </w:pPr>
      <w:r w:rsidRPr="005955A8">
        <w:rPr>
          <w:rFonts w:ascii="Open Sans" w:eastAsia="Times New Roman" w:hAnsi="Open Sans" w:cs="Open Sans"/>
          <w:b/>
          <w:bCs/>
          <w:color w:val="313335"/>
          <w:kern w:val="0"/>
          <w:u w:val="single"/>
          <w14:ligatures w14:val="none"/>
        </w:rPr>
        <w:t>Not</w:t>
      </w:r>
      <w:r w:rsidR="005955A8" w:rsidRPr="005955A8">
        <w:rPr>
          <w:rFonts w:ascii="Open Sans" w:eastAsia="Times New Roman" w:hAnsi="Open Sans" w:cs="Open Sans"/>
          <w:b/>
          <w:bCs/>
          <w:color w:val="313335"/>
          <w:kern w:val="0"/>
          <w:u w:val="single"/>
          <w14:ligatures w14:val="none"/>
        </w:rPr>
        <w:t>ice</w:t>
      </w:r>
      <w:r w:rsidRPr="005955A8">
        <w:rPr>
          <w:rFonts w:ascii="Open Sans" w:eastAsia="Times New Roman" w:hAnsi="Open Sans" w:cs="Open Sans"/>
          <w:b/>
          <w:bCs/>
          <w:color w:val="313335"/>
          <w:kern w:val="0"/>
          <w:u w:val="single"/>
          <w14:ligatures w14:val="none"/>
        </w:rPr>
        <w:t>:</w:t>
      </w:r>
    </w:p>
    <w:p w14:paraId="358F6D44" w14:textId="7434B104" w:rsidR="00F3637D" w:rsidRPr="005955A8" w:rsidRDefault="00F3637D" w:rsidP="00F3637D">
      <w:pPr>
        <w:rPr>
          <w:rFonts w:ascii="Open Sans" w:eastAsia="Times New Roman" w:hAnsi="Open Sans" w:cs="Open Sans"/>
          <w:b/>
          <w:bCs/>
          <w:color w:val="313335"/>
          <w:kern w:val="0"/>
          <w14:ligatures w14:val="none"/>
        </w:rPr>
      </w:pPr>
      <w:r>
        <w:rPr>
          <w:rFonts w:ascii="Open Sans" w:eastAsia="Times New Roman" w:hAnsi="Open Sans" w:cs="Open Sans"/>
          <w:b/>
          <w:bCs/>
          <w:color w:val="313335"/>
          <w:kern w:val="0"/>
          <w14:ligatures w14:val="none"/>
        </w:rPr>
        <w:t xml:space="preserve"> Current and </w:t>
      </w:r>
      <w:r w:rsidR="00D50891" w:rsidRPr="00D50891">
        <w:rPr>
          <w:rFonts w:ascii="Open Sans" w:eastAsia="Times New Roman" w:hAnsi="Open Sans" w:cs="Open Sans"/>
          <w:b/>
          <w:bCs/>
          <w:color w:val="313335"/>
          <w:kern w:val="0"/>
          <w:u w:val="single"/>
          <w14:ligatures w14:val="none"/>
        </w:rPr>
        <w:t>pending</w:t>
      </w:r>
      <w:r>
        <w:rPr>
          <w:rFonts w:ascii="Open Sans" w:eastAsia="Times New Roman" w:hAnsi="Open Sans" w:cs="Open Sans"/>
          <w:b/>
          <w:bCs/>
          <w:color w:val="313335"/>
          <w:kern w:val="0"/>
          <w14:ligatures w14:val="none"/>
        </w:rPr>
        <w:t xml:space="preserve"> monthly billed Water charges are </w:t>
      </w:r>
      <w:r w:rsidRPr="00F3637D">
        <w:rPr>
          <w:rFonts w:ascii="Open Sans" w:eastAsia="Times New Roman" w:hAnsi="Open Sans" w:cs="Open Sans"/>
          <w:b/>
          <w:bCs/>
          <w:color w:val="313335"/>
          <w:kern w:val="0"/>
          <w:u w:val="single"/>
          <w14:ligatures w14:val="none"/>
        </w:rPr>
        <w:t>not</w:t>
      </w:r>
      <w:r>
        <w:rPr>
          <w:rFonts w:ascii="Open Sans" w:eastAsia="Times New Roman" w:hAnsi="Open Sans" w:cs="Open Sans"/>
          <w:b/>
          <w:bCs/>
          <w:color w:val="313335"/>
          <w:kern w:val="0"/>
          <w14:ligatures w14:val="none"/>
        </w:rPr>
        <w:t xml:space="preserve"> included </w:t>
      </w:r>
      <w:r w:rsidR="00BD2757">
        <w:rPr>
          <w:rFonts w:ascii="Open Sans" w:eastAsia="Times New Roman" w:hAnsi="Open Sans" w:cs="Open Sans"/>
          <w:b/>
          <w:bCs/>
          <w:color w:val="313335"/>
          <w:kern w:val="0"/>
          <w14:ligatures w14:val="none"/>
        </w:rPr>
        <w:t>in</w:t>
      </w:r>
      <w:r>
        <w:rPr>
          <w:rFonts w:ascii="Open Sans" w:eastAsia="Times New Roman" w:hAnsi="Open Sans" w:cs="Open Sans"/>
          <w:b/>
          <w:bCs/>
          <w:color w:val="313335"/>
          <w:kern w:val="0"/>
          <w14:ligatures w14:val="none"/>
        </w:rPr>
        <w:t xml:space="preserve"> the arrearage payments.  </w:t>
      </w:r>
      <w:r w:rsidR="00D50891">
        <w:rPr>
          <w:rFonts w:ascii="Open Sans" w:eastAsia="Times New Roman" w:hAnsi="Open Sans" w:cs="Open Sans"/>
          <w:b/>
          <w:bCs/>
          <w:color w:val="313335"/>
          <w:kern w:val="0"/>
          <w14:ligatures w14:val="none"/>
        </w:rPr>
        <w:t>The</w:t>
      </w:r>
      <w:r>
        <w:rPr>
          <w:rFonts w:ascii="Open Sans" w:eastAsia="Times New Roman" w:hAnsi="Open Sans" w:cs="Open Sans"/>
          <w:b/>
          <w:bCs/>
          <w:color w:val="313335"/>
          <w:kern w:val="0"/>
          <w14:ligatures w14:val="none"/>
        </w:rPr>
        <w:t xml:space="preserve"> current </w:t>
      </w:r>
      <w:r w:rsidR="00D50891">
        <w:rPr>
          <w:rFonts w:ascii="Open Sans" w:eastAsia="Times New Roman" w:hAnsi="Open Sans" w:cs="Open Sans"/>
          <w:b/>
          <w:bCs/>
          <w:color w:val="313335"/>
          <w:kern w:val="0"/>
          <w14:ligatures w14:val="none"/>
        </w:rPr>
        <w:t xml:space="preserve">charges must be paid in </w:t>
      </w:r>
      <w:r w:rsidR="00D50891" w:rsidRPr="00D50891">
        <w:rPr>
          <w:rFonts w:ascii="Open Sans" w:eastAsia="Times New Roman" w:hAnsi="Open Sans" w:cs="Open Sans"/>
          <w:b/>
          <w:bCs/>
          <w:color w:val="313335"/>
          <w:kern w:val="0"/>
          <w:u w:val="single"/>
          <w14:ligatures w14:val="none"/>
        </w:rPr>
        <w:t>addition</w:t>
      </w:r>
      <w:r w:rsidR="00D50891">
        <w:rPr>
          <w:rFonts w:ascii="Open Sans" w:eastAsia="Times New Roman" w:hAnsi="Open Sans" w:cs="Open Sans"/>
          <w:b/>
          <w:bCs/>
          <w:color w:val="313335"/>
          <w:kern w:val="0"/>
          <w14:ligatures w14:val="none"/>
        </w:rPr>
        <w:t xml:space="preserve"> to the arrearage </w:t>
      </w:r>
      <w:proofErr w:type="gramStart"/>
      <w:r w:rsidR="00D50891">
        <w:rPr>
          <w:rFonts w:ascii="Open Sans" w:eastAsia="Times New Roman" w:hAnsi="Open Sans" w:cs="Open Sans"/>
          <w:b/>
          <w:bCs/>
          <w:color w:val="313335"/>
          <w:kern w:val="0"/>
          <w14:ligatures w14:val="none"/>
        </w:rPr>
        <w:t>payments</w:t>
      </w:r>
      <w:proofErr w:type="gramEnd"/>
      <w:r w:rsidR="00D50891">
        <w:rPr>
          <w:rFonts w:ascii="Open Sans" w:eastAsia="Times New Roman" w:hAnsi="Open Sans" w:cs="Open Sans"/>
          <w:b/>
          <w:bCs/>
          <w:color w:val="313335"/>
          <w:kern w:val="0"/>
          <w14:ligatures w14:val="none"/>
        </w:rPr>
        <w:t xml:space="preserve">. </w:t>
      </w:r>
      <w:r w:rsidR="002166AC" w:rsidRPr="005955A8">
        <w:rPr>
          <w:rFonts w:ascii="Open Sans" w:eastAsia="Times New Roman" w:hAnsi="Open Sans" w:cs="Open Sans"/>
          <w:b/>
          <w:bCs/>
          <w:color w:val="313335"/>
          <w:kern w:val="0"/>
          <w:u w:val="single"/>
          <w14:ligatures w14:val="none"/>
        </w:rPr>
        <w:t>No</w:t>
      </w:r>
      <w:r w:rsidR="002166AC" w:rsidRPr="005955A8">
        <w:rPr>
          <w:rFonts w:ascii="Open Sans" w:eastAsia="Times New Roman" w:hAnsi="Open Sans" w:cs="Open Sans"/>
          <w:b/>
          <w:bCs/>
          <w:color w:val="313335"/>
          <w:kern w:val="0"/>
          <w14:ligatures w14:val="none"/>
        </w:rPr>
        <w:t xml:space="preserve"> further </w:t>
      </w:r>
      <w:proofErr w:type="gramStart"/>
      <w:r w:rsidR="002166AC" w:rsidRPr="005955A8">
        <w:rPr>
          <w:rFonts w:ascii="Open Sans" w:eastAsia="Times New Roman" w:hAnsi="Open Sans" w:cs="Open Sans"/>
          <w:b/>
          <w:bCs/>
          <w:color w:val="313335"/>
          <w:kern w:val="0"/>
          <w14:ligatures w14:val="none"/>
        </w:rPr>
        <w:t>notice</w:t>
      </w:r>
      <w:r w:rsidR="005955A8" w:rsidRPr="005955A8">
        <w:rPr>
          <w:rFonts w:ascii="Open Sans" w:eastAsia="Times New Roman" w:hAnsi="Open Sans" w:cs="Open Sans"/>
          <w:b/>
          <w:bCs/>
          <w:color w:val="313335"/>
          <w:kern w:val="0"/>
          <w14:ligatures w14:val="none"/>
        </w:rPr>
        <w:t>s</w:t>
      </w:r>
      <w:proofErr w:type="gramEnd"/>
      <w:r w:rsidR="002166AC" w:rsidRPr="005955A8">
        <w:rPr>
          <w:rFonts w:ascii="Open Sans" w:eastAsia="Times New Roman" w:hAnsi="Open Sans" w:cs="Open Sans"/>
          <w:b/>
          <w:bCs/>
          <w:color w:val="313335"/>
          <w:kern w:val="0"/>
          <w14:ligatures w14:val="none"/>
        </w:rPr>
        <w:t xml:space="preserve"> will be given</w:t>
      </w:r>
      <w:r w:rsidR="005955A8">
        <w:rPr>
          <w:rFonts w:ascii="Open Sans" w:eastAsia="Times New Roman" w:hAnsi="Open Sans" w:cs="Open Sans"/>
          <w:b/>
          <w:bCs/>
          <w:color w:val="313335"/>
          <w:kern w:val="0"/>
          <w14:ligatures w14:val="none"/>
        </w:rPr>
        <w:t>.</w:t>
      </w:r>
      <w:r w:rsidR="002166AC" w:rsidRPr="005955A8">
        <w:rPr>
          <w:rFonts w:ascii="Open Sans" w:eastAsia="Times New Roman" w:hAnsi="Open Sans" w:cs="Open Sans"/>
          <w:b/>
          <w:bCs/>
          <w:color w:val="313335"/>
          <w:kern w:val="0"/>
          <w14:ligatures w14:val="none"/>
        </w:rPr>
        <w:t xml:space="preserve"> </w:t>
      </w:r>
      <w:r w:rsidR="005955A8">
        <w:rPr>
          <w:rFonts w:ascii="Open Sans" w:eastAsia="Times New Roman" w:hAnsi="Open Sans" w:cs="Open Sans"/>
          <w:b/>
          <w:bCs/>
          <w:color w:val="313335"/>
          <w:kern w:val="0"/>
          <w14:ligatures w14:val="none"/>
        </w:rPr>
        <w:t>I</w:t>
      </w:r>
      <w:r w:rsidR="002166AC" w:rsidRPr="005955A8">
        <w:rPr>
          <w:rFonts w:ascii="Open Sans" w:eastAsia="Times New Roman" w:hAnsi="Open Sans" w:cs="Open Sans"/>
          <w:b/>
          <w:bCs/>
          <w:color w:val="313335"/>
          <w:kern w:val="0"/>
          <w14:ligatures w14:val="none"/>
        </w:rPr>
        <w:t xml:space="preserve">f </w:t>
      </w:r>
      <w:r w:rsidR="005955A8" w:rsidRPr="005955A8">
        <w:rPr>
          <w:rFonts w:ascii="Open Sans" w:eastAsia="Times New Roman" w:hAnsi="Open Sans" w:cs="Open Sans"/>
          <w:b/>
          <w:bCs/>
          <w:color w:val="313335"/>
          <w:kern w:val="0"/>
          <w14:ligatures w14:val="none"/>
        </w:rPr>
        <w:t xml:space="preserve">a scheduled </w:t>
      </w:r>
      <w:r w:rsidR="002166AC" w:rsidRPr="005955A8">
        <w:rPr>
          <w:rFonts w:ascii="Open Sans" w:eastAsia="Times New Roman" w:hAnsi="Open Sans" w:cs="Open Sans"/>
          <w:b/>
          <w:bCs/>
          <w:color w:val="313335"/>
          <w:kern w:val="0"/>
          <w14:ligatures w14:val="none"/>
        </w:rPr>
        <w:t>payment</w:t>
      </w:r>
      <w:r w:rsidR="005955A8" w:rsidRPr="005955A8">
        <w:rPr>
          <w:rFonts w:ascii="Open Sans" w:eastAsia="Times New Roman" w:hAnsi="Open Sans" w:cs="Open Sans"/>
          <w:b/>
          <w:bCs/>
          <w:color w:val="313335"/>
          <w:kern w:val="0"/>
          <w14:ligatures w14:val="none"/>
        </w:rPr>
        <w:t xml:space="preserve"> does not arrive at the Water Company Post </w:t>
      </w:r>
      <w:r w:rsidR="00420A47" w:rsidRPr="005955A8">
        <w:rPr>
          <w:rFonts w:ascii="Open Sans" w:eastAsia="Times New Roman" w:hAnsi="Open Sans" w:cs="Open Sans"/>
          <w:b/>
          <w:bCs/>
          <w:color w:val="313335"/>
          <w:kern w:val="0"/>
          <w14:ligatures w14:val="none"/>
        </w:rPr>
        <w:t>Office</w:t>
      </w:r>
      <w:r w:rsidR="005955A8" w:rsidRPr="005955A8">
        <w:rPr>
          <w:rFonts w:ascii="Open Sans" w:eastAsia="Times New Roman" w:hAnsi="Open Sans" w:cs="Open Sans"/>
          <w:b/>
          <w:bCs/>
          <w:color w:val="313335"/>
          <w:kern w:val="0"/>
          <w14:ligatures w14:val="none"/>
        </w:rPr>
        <w:t xml:space="preserve"> Box</w:t>
      </w:r>
      <w:r w:rsidR="002166AC" w:rsidRPr="005955A8">
        <w:rPr>
          <w:rFonts w:ascii="Open Sans" w:eastAsia="Times New Roman" w:hAnsi="Open Sans" w:cs="Open Sans"/>
          <w:b/>
          <w:bCs/>
          <w:color w:val="313335"/>
          <w:kern w:val="0"/>
          <w14:ligatures w14:val="none"/>
        </w:rPr>
        <w:t xml:space="preserve"> </w:t>
      </w:r>
      <w:r w:rsidR="005955A8" w:rsidRPr="005955A8">
        <w:rPr>
          <w:rFonts w:ascii="Open Sans" w:eastAsia="Times New Roman" w:hAnsi="Open Sans" w:cs="Open Sans"/>
          <w:b/>
          <w:bCs/>
          <w:color w:val="313335"/>
          <w:kern w:val="0"/>
          <w14:ligatures w14:val="none"/>
        </w:rPr>
        <w:t xml:space="preserve">by the </w:t>
      </w:r>
      <w:r w:rsidR="00420A47">
        <w:rPr>
          <w:rFonts w:ascii="Open Sans" w:eastAsia="Times New Roman" w:hAnsi="Open Sans" w:cs="Open Sans"/>
          <w:b/>
          <w:bCs/>
          <w:color w:val="313335"/>
          <w:kern w:val="0"/>
          <w14:ligatures w14:val="none"/>
        </w:rPr>
        <w:t>Pay by / S</w:t>
      </w:r>
      <w:r w:rsidR="005955A8" w:rsidRPr="005955A8">
        <w:rPr>
          <w:rFonts w:ascii="Open Sans" w:eastAsia="Times New Roman" w:hAnsi="Open Sans" w:cs="Open Sans"/>
          <w:b/>
          <w:bCs/>
          <w:color w:val="313335"/>
          <w:kern w:val="0"/>
          <w14:ligatures w14:val="none"/>
        </w:rPr>
        <w:t>hutoff date</w:t>
      </w:r>
      <w:r w:rsidR="005955A8">
        <w:rPr>
          <w:rFonts w:ascii="Open Sans" w:eastAsia="Times New Roman" w:hAnsi="Open Sans" w:cs="Open Sans"/>
          <w:b/>
          <w:bCs/>
          <w:color w:val="313335"/>
          <w:kern w:val="0"/>
          <w:u w:val="single"/>
          <w14:ligatures w14:val="none"/>
        </w:rPr>
        <w:t>,</w:t>
      </w:r>
      <w:r w:rsidR="00420A47">
        <w:rPr>
          <w:rFonts w:ascii="Open Sans" w:eastAsia="Times New Roman" w:hAnsi="Open Sans" w:cs="Open Sans"/>
          <w:b/>
          <w:bCs/>
          <w:color w:val="313335"/>
          <w:kern w:val="0"/>
          <w:u w:val="single"/>
          <w14:ligatures w14:val="none"/>
        </w:rPr>
        <w:t xml:space="preserve"> </w:t>
      </w:r>
      <w:r w:rsidR="005955A8">
        <w:rPr>
          <w:rFonts w:ascii="Open Sans" w:eastAsia="Times New Roman" w:hAnsi="Open Sans" w:cs="Open Sans"/>
          <w:b/>
          <w:bCs/>
          <w:color w:val="313335"/>
          <w:kern w:val="0"/>
          <w14:ligatures w14:val="none"/>
        </w:rPr>
        <w:t xml:space="preserve">The </w:t>
      </w:r>
      <w:r w:rsidR="00BD2757" w:rsidRPr="005955A8">
        <w:rPr>
          <w:rFonts w:ascii="Open Sans" w:eastAsia="Times New Roman" w:hAnsi="Open Sans" w:cs="Open Sans"/>
          <w:b/>
          <w:bCs/>
          <w:color w:val="313335"/>
          <w:kern w:val="0"/>
          <w14:ligatures w14:val="none"/>
        </w:rPr>
        <w:t>total</w:t>
      </w:r>
      <w:r w:rsidR="00F128E0" w:rsidRPr="005955A8">
        <w:rPr>
          <w:rFonts w:ascii="Open Sans" w:eastAsia="Times New Roman" w:hAnsi="Open Sans" w:cs="Open Sans"/>
          <w:b/>
          <w:bCs/>
          <w:color w:val="313335"/>
          <w:kern w:val="0"/>
          <w14:ligatures w14:val="none"/>
        </w:rPr>
        <w:t xml:space="preserve"> of all </w:t>
      </w:r>
      <w:r w:rsidR="00BD2757" w:rsidRPr="005955A8">
        <w:rPr>
          <w:rFonts w:ascii="Open Sans" w:eastAsia="Times New Roman" w:hAnsi="Open Sans" w:cs="Open Sans"/>
          <w:b/>
          <w:bCs/>
          <w:color w:val="313335"/>
          <w:kern w:val="0"/>
          <w14:ligatures w14:val="none"/>
        </w:rPr>
        <w:t>arrearages</w:t>
      </w:r>
      <w:r w:rsidR="00F128E0" w:rsidRPr="005955A8">
        <w:rPr>
          <w:rFonts w:ascii="Open Sans" w:eastAsia="Times New Roman" w:hAnsi="Open Sans" w:cs="Open Sans"/>
          <w:b/>
          <w:bCs/>
          <w:color w:val="313335"/>
          <w:kern w:val="0"/>
          <w14:ligatures w14:val="none"/>
        </w:rPr>
        <w:t xml:space="preserve"> will be due immediately</w:t>
      </w:r>
      <w:r w:rsidR="005955A8">
        <w:rPr>
          <w:rFonts w:ascii="Open Sans" w:eastAsia="Times New Roman" w:hAnsi="Open Sans" w:cs="Open Sans"/>
          <w:b/>
          <w:bCs/>
          <w:color w:val="313335"/>
          <w:kern w:val="0"/>
          <w14:ligatures w14:val="none"/>
        </w:rPr>
        <w:t xml:space="preserve"> and water service will be discontinued immediately</w:t>
      </w:r>
      <w:r w:rsidR="00420A47">
        <w:rPr>
          <w:rFonts w:ascii="Open Sans" w:eastAsia="Times New Roman" w:hAnsi="Open Sans" w:cs="Open Sans"/>
          <w:b/>
          <w:bCs/>
          <w:color w:val="313335"/>
          <w:kern w:val="0"/>
          <w14:ligatures w14:val="none"/>
        </w:rPr>
        <w:t>.</w:t>
      </w:r>
      <w:r w:rsidR="00F128E0" w:rsidRPr="005955A8">
        <w:rPr>
          <w:rFonts w:ascii="Open Sans" w:eastAsia="Times New Roman" w:hAnsi="Open Sans" w:cs="Open Sans"/>
          <w:b/>
          <w:bCs/>
          <w:color w:val="313335"/>
          <w:kern w:val="0"/>
          <w14:ligatures w14:val="none"/>
        </w:rPr>
        <w:t xml:space="preserve"> </w:t>
      </w:r>
      <w:r w:rsidR="005955A8">
        <w:rPr>
          <w:rFonts w:ascii="Open Sans" w:eastAsia="Times New Roman" w:hAnsi="Open Sans" w:cs="Open Sans"/>
          <w:b/>
          <w:bCs/>
          <w:color w:val="313335"/>
          <w:kern w:val="0"/>
          <w14:ligatures w14:val="none"/>
        </w:rPr>
        <w:t>A</w:t>
      </w:r>
      <w:r w:rsidR="00F128E0" w:rsidRPr="005955A8">
        <w:rPr>
          <w:rFonts w:ascii="Open Sans" w:eastAsia="Times New Roman" w:hAnsi="Open Sans" w:cs="Open Sans"/>
          <w:b/>
          <w:bCs/>
          <w:color w:val="313335"/>
          <w:kern w:val="0"/>
          <w14:ligatures w14:val="none"/>
        </w:rPr>
        <w:t xml:space="preserve"> r</w:t>
      </w:r>
      <w:r w:rsidR="002166AC" w:rsidRPr="005955A8">
        <w:rPr>
          <w:rFonts w:ascii="Open Sans" w:eastAsia="Times New Roman" w:hAnsi="Open Sans" w:cs="Open Sans"/>
          <w:b/>
          <w:bCs/>
          <w:color w:val="313335"/>
          <w:kern w:val="0"/>
          <w14:ligatures w14:val="none"/>
        </w:rPr>
        <w:t xml:space="preserve">econnect fee of $75.00 will </w:t>
      </w:r>
      <w:r w:rsidR="005955A8">
        <w:rPr>
          <w:rFonts w:ascii="Open Sans" w:eastAsia="Times New Roman" w:hAnsi="Open Sans" w:cs="Open Sans"/>
          <w:b/>
          <w:bCs/>
          <w:color w:val="313335"/>
          <w:kern w:val="0"/>
          <w14:ligatures w14:val="none"/>
        </w:rPr>
        <w:t xml:space="preserve">also </w:t>
      </w:r>
      <w:r w:rsidR="002166AC" w:rsidRPr="005955A8">
        <w:rPr>
          <w:rFonts w:ascii="Open Sans" w:eastAsia="Times New Roman" w:hAnsi="Open Sans" w:cs="Open Sans"/>
          <w:b/>
          <w:bCs/>
          <w:color w:val="313335"/>
          <w:kern w:val="0"/>
          <w14:ligatures w14:val="none"/>
        </w:rPr>
        <w:t xml:space="preserve">be </w:t>
      </w:r>
      <w:r w:rsidR="005955A8">
        <w:rPr>
          <w:rFonts w:ascii="Open Sans" w:eastAsia="Times New Roman" w:hAnsi="Open Sans" w:cs="Open Sans"/>
          <w:b/>
          <w:bCs/>
          <w:color w:val="313335"/>
          <w:kern w:val="0"/>
          <w14:ligatures w14:val="none"/>
        </w:rPr>
        <w:t>added</w:t>
      </w:r>
      <w:r w:rsidR="002166AC" w:rsidRPr="005955A8">
        <w:rPr>
          <w:rFonts w:ascii="Open Sans" w:eastAsia="Times New Roman" w:hAnsi="Open Sans" w:cs="Open Sans"/>
          <w:b/>
          <w:bCs/>
          <w:color w:val="313335"/>
          <w:kern w:val="0"/>
          <w14:ligatures w14:val="none"/>
        </w:rPr>
        <w:t xml:space="preserve"> to </w:t>
      </w:r>
      <w:proofErr w:type="gramStart"/>
      <w:r w:rsidR="00420A47">
        <w:rPr>
          <w:rFonts w:ascii="Open Sans" w:eastAsia="Times New Roman" w:hAnsi="Open Sans" w:cs="Open Sans"/>
          <w:b/>
          <w:bCs/>
          <w:color w:val="313335"/>
          <w:kern w:val="0"/>
          <w14:ligatures w14:val="none"/>
        </w:rPr>
        <w:t>arrearage</w:t>
      </w:r>
      <w:proofErr w:type="gramEnd"/>
      <w:r w:rsidR="00420A47">
        <w:rPr>
          <w:rFonts w:ascii="Open Sans" w:eastAsia="Times New Roman" w:hAnsi="Open Sans" w:cs="Open Sans"/>
          <w:b/>
          <w:bCs/>
          <w:color w:val="313335"/>
          <w:kern w:val="0"/>
          <w14:ligatures w14:val="none"/>
        </w:rPr>
        <w:t xml:space="preserve"> amount. Full payment must be made before </w:t>
      </w:r>
      <w:proofErr w:type="gramStart"/>
      <w:r w:rsidR="00420A47">
        <w:rPr>
          <w:rFonts w:ascii="Open Sans" w:eastAsia="Times New Roman" w:hAnsi="Open Sans" w:cs="Open Sans"/>
          <w:b/>
          <w:bCs/>
          <w:color w:val="313335"/>
          <w:kern w:val="0"/>
          <w14:ligatures w14:val="none"/>
        </w:rPr>
        <w:t>service</w:t>
      </w:r>
      <w:proofErr w:type="gramEnd"/>
      <w:r w:rsidR="00420A47">
        <w:rPr>
          <w:rFonts w:ascii="Open Sans" w:eastAsia="Times New Roman" w:hAnsi="Open Sans" w:cs="Open Sans"/>
          <w:b/>
          <w:bCs/>
          <w:color w:val="313335"/>
          <w:kern w:val="0"/>
          <w14:ligatures w14:val="none"/>
        </w:rPr>
        <w:t xml:space="preserve"> </w:t>
      </w:r>
      <w:r w:rsidR="002166AC" w:rsidRPr="005955A8">
        <w:rPr>
          <w:rFonts w:ascii="Open Sans" w:eastAsia="Times New Roman" w:hAnsi="Open Sans" w:cs="Open Sans"/>
          <w:b/>
          <w:bCs/>
          <w:color w:val="313335"/>
          <w:kern w:val="0"/>
          <w14:ligatures w14:val="none"/>
        </w:rPr>
        <w:t>reconnect.</w:t>
      </w:r>
    </w:p>
    <w:p w14:paraId="4F318335" w14:textId="1A4225CE" w:rsidR="00276B36" w:rsidRDefault="00276B36" w:rsidP="00420A47">
      <w:pPr>
        <w:spacing w:after="0" w:line="240" w:lineRule="auto"/>
        <w:rPr>
          <w:rFonts w:ascii="Open Sans" w:eastAsia="Times New Roman" w:hAnsi="Open Sans" w:cs="Open Sans"/>
          <w:b/>
          <w:bCs/>
          <w:color w:val="313335"/>
          <w:kern w:val="0"/>
          <w14:ligatures w14:val="none"/>
        </w:rPr>
      </w:pPr>
      <w:r>
        <w:rPr>
          <w:rFonts w:ascii="Open Sans" w:eastAsia="Times New Roman" w:hAnsi="Open Sans" w:cs="Open Sans"/>
          <w:b/>
          <w:bCs/>
          <w:color w:val="313335"/>
          <w:kern w:val="0"/>
          <w14:ligatures w14:val="none"/>
        </w:rPr>
        <w:t>White Oaks Mutual Water Company</w:t>
      </w:r>
    </w:p>
    <w:p w14:paraId="043FB30B" w14:textId="498F069A" w:rsidR="00276B36" w:rsidRPr="00276B36" w:rsidRDefault="00276B36" w:rsidP="00420A47">
      <w:pPr>
        <w:spacing w:after="0" w:line="240" w:lineRule="auto"/>
        <w:rPr>
          <w:rFonts w:ascii="Open Sans" w:eastAsia="Times New Roman" w:hAnsi="Open Sans" w:cs="Open Sans"/>
          <w:b/>
          <w:bCs/>
          <w:color w:val="313335"/>
          <w:kern w:val="0"/>
          <w14:ligatures w14:val="none"/>
        </w:rPr>
      </w:pPr>
      <w:r w:rsidRPr="00276B36">
        <w:rPr>
          <w:rFonts w:ascii="Open Sans" w:eastAsia="Times New Roman" w:hAnsi="Open Sans" w:cs="Open Sans"/>
          <w:b/>
          <w:bCs/>
          <w:color w:val="313335"/>
          <w:kern w:val="0"/>
          <w14:ligatures w14:val="none"/>
        </w:rPr>
        <w:t xml:space="preserve">PO Box 1624 </w:t>
      </w:r>
    </w:p>
    <w:p w14:paraId="1DD52E91" w14:textId="7C8CF313" w:rsidR="00276B36" w:rsidRDefault="00276B36" w:rsidP="00420A47">
      <w:pPr>
        <w:spacing w:after="0" w:line="240" w:lineRule="auto"/>
        <w:rPr>
          <w:rFonts w:ascii="Open Sans" w:eastAsia="Times New Roman" w:hAnsi="Open Sans" w:cs="Open Sans"/>
          <w:b/>
          <w:bCs/>
          <w:color w:val="313335"/>
          <w:kern w:val="0"/>
          <w14:ligatures w14:val="none"/>
        </w:rPr>
      </w:pPr>
      <w:r w:rsidRPr="00276B36">
        <w:rPr>
          <w:rFonts w:ascii="Open Sans" w:eastAsia="Times New Roman" w:hAnsi="Open Sans" w:cs="Open Sans"/>
          <w:b/>
          <w:bCs/>
          <w:color w:val="313335"/>
          <w:kern w:val="0"/>
          <w14:ligatures w14:val="none"/>
        </w:rPr>
        <w:t>Cottonwood Ca 96022</w:t>
      </w:r>
    </w:p>
    <w:bookmarkEnd w:id="0"/>
    <w:p w14:paraId="7C6BDE1A" w14:textId="3218CC37" w:rsidR="00276B36" w:rsidRPr="00276B36" w:rsidRDefault="00276B36" w:rsidP="00420A47">
      <w:pPr>
        <w:spacing w:after="0" w:line="240" w:lineRule="auto"/>
        <w:rPr>
          <w:rFonts w:ascii="Open Sans" w:eastAsia="Times New Roman" w:hAnsi="Open Sans" w:cs="Open Sans"/>
          <w:b/>
          <w:bCs/>
          <w:color w:val="313335"/>
          <w:kern w:val="0"/>
          <w14:ligatures w14:val="none"/>
        </w:rPr>
      </w:pPr>
    </w:p>
    <w:sectPr w:rsidR="00276B36" w:rsidRPr="00276B3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265D34" w14:textId="77777777" w:rsidR="00967D99" w:rsidRDefault="00967D99" w:rsidP="004057BB">
      <w:pPr>
        <w:spacing w:after="0" w:line="240" w:lineRule="auto"/>
      </w:pPr>
      <w:r>
        <w:separator/>
      </w:r>
    </w:p>
  </w:endnote>
  <w:endnote w:type="continuationSeparator" w:id="0">
    <w:p w14:paraId="392C898D" w14:textId="77777777" w:rsidR="00967D99" w:rsidRDefault="00967D99" w:rsidP="004057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9CE60C" w14:textId="77777777" w:rsidR="00967D99" w:rsidRDefault="00967D99" w:rsidP="004057BB">
      <w:pPr>
        <w:spacing w:after="0" w:line="240" w:lineRule="auto"/>
      </w:pPr>
      <w:r>
        <w:separator/>
      </w:r>
    </w:p>
  </w:footnote>
  <w:footnote w:type="continuationSeparator" w:id="0">
    <w:p w14:paraId="004E5719" w14:textId="77777777" w:rsidR="00967D99" w:rsidRDefault="00967D99" w:rsidP="004057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38E6AE5"/>
    <w:multiLevelType w:val="multilevel"/>
    <w:tmpl w:val="6750E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0699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CFB"/>
    <w:rsid w:val="001C1011"/>
    <w:rsid w:val="002166AC"/>
    <w:rsid w:val="00250F6C"/>
    <w:rsid w:val="00276B36"/>
    <w:rsid w:val="00327167"/>
    <w:rsid w:val="003759B6"/>
    <w:rsid w:val="004057BB"/>
    <w:rsid w:val="00420A47"/>
    <w:rsid w:val="0044370F"/>
    <w:rsid w:val="00450570"/>
    <w:rsid w:val="0046019D"/>
    <w:rsid w:val="004B729B"/>
    <w:rsid w:val="00510B63"/>
    <w:rsid w:val="005955A8"/>
    <w:rsid w:val="006768EC"/>
    <w:rsid w:val="008914CD"/>
    <w:rsid w:val="00903850"/>
    <w:rsid w:val="00967D99"/>
    <w:rsid w:val="009D7555"/>
    <w:rsid w:val="009E0CB1"/>
    <w:rsid w:val="00A123B1"/>
    <w:rsid w:val="00A3095C"/>
    <w:rsid w:val="00AA4040"/>
    <w:rsid w:val="00AF05B5"/>
    <w:rsid w:val="00BD2757"/>
    <w:rsid w:val="00C97586"/>
    <w:rsid w:val="00CC5D8A"/>
    <w:rsid w:val="00CF0016"/>
    <w:rsid w:val="00D50891"/>
    <w:rsid w:val="00DC5131"/>
    <w:rsid w:val="00DC6F6A"/>
    <w:rsid w:val="00DE5D0B"/>
    <w:rsid w:val="00E022AD"/>
    <w:rsid w:val="00F128E0"/>
    <w:rsid w:val="00F3637D"/>
    <w:rsid w:val="00FB0C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33A54"/>
  <w15:chartTrackingRefBased/>
  <w15:docId w15:val="{A7484DF8-6854-49EE-A3C2-A01DA6A9E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0C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0C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0CF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0CF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0CF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0C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C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C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C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CF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0CF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0CF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0CF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0CF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0C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C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C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CFB"/>
    <w:rPr>
      <w:rFonts w:eastAsiaTheme="majorEastAsia" w:cstheme="majorBidi"/>
      <w:color w:val="272727" w:themeColor="text1" w:themeTint="D8"/>
    </w:rPr>
  </w:style>
  <w:style w:type="paragraph" w:styleId="Title">
    <w:name w:val="Title"/>
    <w:basedOn w:val="Normal"/>
    <w:next w:val="Normal"/>
    <w:link w:val="TitleChar"/>
    <w:uiPriority w:val="10"/>
    <w:qFormat/>
    <w:rsid w:val="00FB0C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C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C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C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CFB"/>
    <w:pPr>
      <w:spacing w:before="160"/>
      <w:jc w:val="center"/>
    </w:pPr>
    <w:rPr>
      <w:i/>
      <w:iCs/>
      <w:color w:val="404040" w:themeColor="text1" w:themeTint="BF"/>
    </w:rPr>
  </w:style>
  <w:style w:type="character" w:customStyle="1" w:styleId="QuoteChar">
    <w:name w:val="Quote Char"/>
    <w:basedOn w:val="DefaultParagraphFont"/>
    <w:link w:val="Quote"/>
    <w:uiPriority w:val="29"/>
    <w:rsid w:val="00FB0CFB"/>
    <w:rPr>
      <w:i/>
      <w:iCs/>
      <w:color w:val="404040" w:themeColor="text1" w:themeTint="BF"/>
    </w:rPr>
  </w:style>
  <w:style w:type="paragraph" w:styleId="ListParagraph">
    <w:name w:val="List Paragraph"/>
    <w:basedOn w:val="Normal"/>
    <w:uiPriority w:val="34"/>
    <w:qFormat/>
    <w:rsid w:val="00FB0CFB"/>
    <w:pPr>
      <w:ind w:left="720"/>
      <w:contextualSpacing/>
    </w:pPr>
  </w:style>
  <w:style w:type="character" w:styleId="IntenseEmphasis">
    <w:name w:val="Intense Emphasis"/>
    <w:basedOn w:val="DefaultParagraphFont"/>
    <w:uiPriority w:val="21"/>
    <w:qFormat/>
    <w:rsid w:val="00FB0CFB"/>
    <w:rPr>
      <w:i/>
      <w:iCs/>
      <w:color w:val="0F4761" w:themeColor="accent1" w:themeShade="BF"/>
    </w:rPr>
  </w:style>
  <w:style w:type="paragraph" w:styleId="IntenseQuote">
    <w:name w:val="Intense Quote"/>
    <w:basedOn w:val="Normal"/>
    <w:next w:val="Normal"/>
    <w:link w:val="IntenseQuoteChar"/>
    <w:uiPriority w:val="30"/>
    <w:qFormat/>
    <w:rsid w:val="00FB0C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0CFB"/>
    <w:rPr>
      <w:i/>
      <w:iCs/>
      <w:color w:val="0F4761" w:themeColor="accent1" w:themeShade="BF"/>
    </w:rPr>
  </w:style>
  <w:style w:type="character" w:styleId="IntenseReference">
    <w:name w:val="Intense Reference"/>
    <w:basedOn w:val="DefaultParagraphFont"/>
    <w:uiPriority w:val="32"/>
    <w:qFormat/>
    <w:rsid w:val="00FB0CFB"/>
    <w:rPr>
      <w:b/>
      <w:bCs/>
      <w:smallCaps/>
      <w:color w:val="0F4761" w:themeColor="accent1" w:themeShade="BF"/>
      <w:spacing w:val="5"/>
    </w:rPr>
  </w:style>
  <w:style w:type="character" w:styleId="Hyperlink">
    <w:name w:val="Hyperlink"/>
    <w:basedOn w:val="DefaultParagraphFont"/>
    <w:uiPriority w:val="99"/>
    <w:semiHidden/>
    <w:unhideWhenUsed/>
    <w:rsid w:val="00FB0CFB"/>
    <w:rPr>
      <w:color w:val="0000FF"/>
      <w:u w:val="single"/>
    </w:rPr>
  </w:style>
  <w:style w:type="character" w:customStyle="1" w:styleId="sr-only">
    <w:name w:val="sr-only"/>
    <w:basedOn w:val="DefaultParagraphFont"/>
    <w:rsid w:val="00FB0CFB"/>
  </w:style>
  <w:style w:type="paragraph" w:customStyle="1" w:styleId="p0">
    <w:name w:val="p0"/>
    <w:basedOn w:val="Normal"/>
    <w:rsid w:val="00FB0CFB"/>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historynote0">
    <w:name w:val="historynote0"/>
    <w:basedOn w:val="Normal"/>
    <w:rsid w:val="00FB0CFB"/>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incr1">
    <w:name w:val="incr1"/>
    <w:basedOn w:val="Normal"/>
    <w:rsid w:val="00FB0CFB"/>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content2">
    <w:name w:val="content2"/>
    <w:basedOn w:val="Normal"/>
    <w:rsid w:val="00FB0CFB"/>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incr2">
    <w:name w:val="incr2"/>
    <w:basedOn w:val="Normal"/>
    <w:rsid w:val="00FB0CFB"/>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content3">
    <w:name w:val="content3"/>
    <w:basedOn w:val="Normal"/>
    <w:rsid w:val="00FB0CFB"/>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refeditor0">
    <w:name w:val="refeditor0"/>
    <w:basedOn w:val="Normal"/>
    <w:rsid w:val="00FB0CFB"/>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4057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57BB"/>
  </w:style>
  <w:style w:type="paragraph" w:styleId="Footer">
    <w:name w:val="footer"/>
    <w:basedOn w:val="Normal"/>
    <w:link w:val="FooterChar"/>
    <w:uiPriority w:val="99"/>
    <w:unhideWhenUsed/>
    <w:rsid w:val="004057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57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45004188">
      <w:bodyDiv w:val="1"/>
      <w:marLeft w:val="0"/>
      <w:marRight w:val="0"/>
      <w:marTop w:val="0"/>
      <w:marBottom w:val="0"/>
      <w:divBdr>
        <w:top w:val="none" w:sz="0" w:space="0" w:color="auto"/>
        <w:left w:val="none" w:sz="0" w:space="0" w:color="auto"/>
        <w:bottom w:val="none" w:sz="0" w:space="0" w:color="auto"/>
        <w:right w:val="none" w:sz="0" w:space="0" w:color="auto"/>
      </w:divBdr>
      <w:divsChild>
        <w:div w:id="1950578616">
          <w:marLeft w:val="0"/>
          <w:marRight w:val="0"/>
          <w:marTop w:val="0"/>
          <w:marBottom w:val="0"/>
          <w:divBdr>
            <w:top w:val="none" w:sz="0" w:space="0" w:color="auto"/>
            <w:left w:val="none" w:sz="0" w:space="0" w:color="auto"/>
            <w:bottom w:val="none" w:sz="0" w:space="0" w:color="auto"/>
            <w:right w:val="none" w:sz="0" w:space="0" w:color="auto"/>
          </w:divBdr>
          <w:divsChild>
            <w:div w:id="2137674117">
              <w:marLeft w:val="0"/>
              <w:marRight w:val="0"/>
              <w:marTop w:val="0"/>
              <w:marBottom w:val="0"/>
              <w:divBdr>
                <w:top w:val="none" w:sz="0" w:space="0" w:color="auto"/>
                <w:left w:val="none" w:sz="0" w:space="0" w:color="auto"/>
                <w:bottom w:val="none" w:sz="0" w:space="0" w:color="auto"/>
                <w:right w:val="none" w:sz="0" w:space="0" w:color="auto"/>
              </w:divBdr>
              <w:divsChild>
                <w:div w:id="2113894151">
                  <w:marLeft w:val="0"/>
                  <w:marRight w:val="0"/>
                  <w:marTop w:val="120"/>
                  <w:marBottom w:val="120"/>
                  <w:divBdr>
                    <w:top w:val="none" w:sz="0" w:space="0" w:color="auto"/>
                    <w:left w:val="none" w:sz="0" w:space="0" w:color="auto"/>
                    <w:bottom w:val="none" w:sz="0" w:space="0" w:color="auto"/>
                    <w:right w:val="none" w:sz="0" w:space="0" w:color="auto"/>
                  </w:divBdr>
                  <w:divsChild>
                    <w:div w:id="64107636">
                      <w:marLeft w:val="0"/>
                      <w:marRight w:val="0"/>
                      <w:marTop w:val="0"/>
                      <w:marBottom w:val="0"/>
                      <w:divBdr>
                        <w:top w:val="none" w:sz="0" w:space="0" w:color="auto"/>
                        <w:left w:val="none" w:sz="0" w:space="0" w:color="auto"/>
                        <w:bottom w:val="none" w:sz="0" w:space="0" w:color="auto"/>
                        <w:right w:val="none" w:sz="0" w:space="0" w:color="auto"/>
                      </w:divBdr>
                      <w:divsChild>
                        <w:div w:id="261496257">
                          <w:marLeft w:val="0"/>
                          <w:marRight w:val="0"/>
                          <w:marTop w:val="0"/>
                          <w:marBottom w:val="0"/>
                          <w:divBdr>
                            <w:top w:val="none" w:sz="0" w:space="0" w:color="auto"/>
                            <w:left w:val="none" w:sz="0" w:space="0" w:color="auto"/>
                            <w:bottom w:val="none" w:sz="0" w:space="0" w:color="auto"/>
                            <w:right w:val="none" w:sz="0" w:space="0" w:color="auto"/>
                          </w:divBdr>
                        </w:div>
                      </w:divsChild>
                    </w:div>
                    <w:div w:id="1639142115">
                      <w:marLeft w:val="0"/>
                      <w:marRight w:val="0"/>
                      <w:marTop w:val="0"/>
                      <w:marBottom w:val="0"/>
                      <w:divBdr>
                        <w:top w:val="none" w:sz="0" w:space="0" w:color="auto"/>
                        <w:left w:val="none" w:sz="0" w:space="0" w:color="auto"/>
                        <w:bottom w:val="none" w:sz="0" w:space="0" w:color="auto"/>
                        <w:right w:val="none" w:sz="0" w:space="0" w:color="auto"/>
                      </w:divBdr>
                      <w:divsChild>
                        <w:div w:id="1745108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979244">
                  <w:marLeft w:val="0"/>
                  <w:marRight w:val="0"/>
                  <w:marTop w:val="0"/>
                  <w:marBottom w:val="0"/>
                  <w:divBdr>
                    <w:top w:val="none" w:sz="0" w:space="0" w:color="auto"/>
                    <w:left w:val="none" w:sz="0" w:space="0" w:color="auto"/>
                    <w:bottom w:val="none" w:sz="0" w:space="0" w:color="auto"/>
                    <w:right w:val="none" w:sz="0" w:space="0" w:color="auto"/>
                  </w:divBdr>
                  <w:divsChild>
                    <w:div w:id="205927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776481">
          <w:marLeft w:val="0"/>
          <w:marRight w:val="0"/>
          <w:marTop w:val="0"/>
          <w:marBottom w:val="0"/>
          <w:divBdr>
            <w:top w:val="none" w:sz="0" w:space="0" w:color="auto"/>
            <w:left w:val="none" w:sz="0" w:space="0" w:color="auto"/>
            <w:bottom w:val="none" w:sz="0" w:space="0" w:color="auto"/>
            <w:right w:val="none" w:sz="0" w:space="0" w:color="auto"/>
          </w:divBdr>
          <w:divsChild>
            <w:div w:id="1124152928">
              <w:marLeft w:val="0"/>
              <w:marRight w:val="0"/>
              <w:marTop w:val="0"/>
              <w:marBottom w:val="0"/>
              <w:divBdr>
                <w:top w:val="none" w:sz="0" w:space="0" w:color="auto"/>
                <w:left w:val="none" w:sz="0" w:space="0" w:color="auto"/>
                <w:bottom w:val="none" w:sz="0" w:space="0" w:color="auto"/>
                <w:right w:val="none" w:sz="0" w:space="0" w:color="auto"/>
              </w:divBdr>
              <w:divsChild>
                <w:div w:id="960962913">
                  <w:marLeft w:val="0"/>
                  <w:marRight w:val="0"/>
                  <w:marTop w:val="120"/>
                  <w:marBottom w:val="120"/>
                  <w:divBdr>
                    <w:top w:val="none" w:sz="0" w:space="0" w:color="auto"/>
                    <w:left w:val="none" w:sz="0" w:space="0" w:color="auto"/>
                    <w:bottom w:val="none" w:sz="0" w:space="0" w:color="auto"/>
                    <w:right w:val="none" w:sz="0" w:space="0" w:color="auto"/>
                  </w:divBdr>
                  <w:divsChild>
                    <w:div w:id="1441804359">
                      <w:marLeft w:val="0"/>
                      <w:marRight w:val="0"/>
                      <w:marTop w:val="0"/>
                      <w:marBottom w:val="0"/>
                      <w:divBdr>
                        <w:top w:val="none" w:sz="0" w:space="0" w:color="auto"/>
                        <w:left w:val="none" w:sz="0" w:space="0" w:color="auto"/>
                        <w:bottom w:val="none" w:sz="0" w:space="0" w:color="auto"/>
                        <w:right w:val="none" w:sz="0" w:space="0" w:color="auto"/>
                      </w:divBdr>
                      <w:divsChild>
                        <w:div w:id="152914731">
                          <w:marLeft w:val="0"/>
                          <w:marRight w:val="0"/>
                          <w:marTop w:val="0"/>
                          <w:marBottom w:val="0"/>
                          <w:divBdr>
                            <w:top w:val="none" w:sz="0" w:space="0" w:color="auto"/>
                            <w:left w:val="none" w:sz="0" w:space="0" w:color="auto"/>
                            <w:bottom w:val="none" w:sz="0" w:space="0" w:color="auto"/>
                            <w:right w:val="none" w:sz="0" w:space="0" w:color="auto"/>
                          </w:divBdr>
                        </w:div>
                      </w:divsChild>
                    </w:div>
                    <w:div w:id="1021858026">
                      <w:marLeft w:val="0"/>
                      <w:marRight w:val="0"/>
                      <w:marTop w:val="0"/>
                      <w:marBottom w:val="0"/>
                      <w:divBdr>
                        <w:top w:val="none" w:sz="0" w:space="0" w:color="auto"/>
                        <w:left w:val="none" w:sz="0" w:space="0" w:color="auto"/>
                        <w:bottom w:val="none" w:sz="0" w:space="0" w:color="auto"/>
                        <w:right w:val="none" w:sz="0" w:space="0" w:color="auto"/>
                      </w:divBdr>
                      <w:divsChild>
                        <w:div w:id="51303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814073">
                  <w:marLeft w:val="0"/>
                  <w:marRight w:val="0"/>
                  <w:marTop w:val="0"/>
                  <w:marBottom w:val="0"/>
                  <w:divBdr>
                    <w:top w:val="none" w:sz="0" w:space="0" w:color="auto"/>
                    <w:left w:val="none" w:sz="0" w:space="0" w:color="auto"/>
                    <w:bottom w:val="none" w:sz="0" w:space="0" w:color="auto"/>
                    <w:right w:val="none" w:sz="0" w:space="0" w:color="auto"/>
                  </w:divBdr>
                  <w:divsChild>
                    <w:div w:id="138813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630039">
          <w:marLeft w:val="0"/>
          <w:marRight w:val="0"/>
          <w:marTop w:val="0"/>
          <w:marBottom w:val="0"/>
          <w:divBdr>
            <w:top w:val="none" w:sz="0" w:space="0" w:color="auto"/>
            <w:left w:val="none" w:sz="0" w:space="0" w:color="auto"/>
            <w:bottom w:val="none" w:sz="0" w:space="0" w:color="auto"/>
            <w:right w:val="none" w:sz="0" w:space="0" w:color="auto"/>
          </w:divBdr>
          <w:divsChild>
            <w:div w:id="1730107474">
              <w:marLeft w:val="0"/>
              <w:marRight w:val="0"/>
              <w:marTop w:val="0"/>
              <w:marBottom w:val="0"/>
              <w:divBdr>
                <w:top w:val="none" w:sz="0" w:space="0" w:color="auto"/>
                <w:left w:val="none" w:sz="0" w:space="0" w:color="auto"/>
                <w:bottom w:val="none" w:sz="0" w:space="0" w:color="auto"/>
                <w:right w:val="none" w:sz="0" w:space="0" w:color="auto"/>
              </w:divBdr>
              <w:divsChild>
                <w:div w:id="1207789669">
                  <w:marLeft w:val="0"/>
                  <w:marRight w:val="0"/>
                  <w:marTop w:val="120"/>
                  <w:marBottom w:val="120"/>
                  <w:divBdr>
                    <w:top w:val="none" w:sz="0" w:space="0" w:color="auto"/>
                    <w:left w:val="none" w:sz="0" w:space="0" w:color="auto"/>
                    <w:bottom w:val="none" w:sz="0" w:space="0" w:color="auto"/>
                    <w:right w:val="none" w:sz="0" w:space="0" w:color="auto"/>
                  </w:divBdr>
                  <w:divsChild>
                    <w:div w:id="159084195">
                      <w:marLeft w:val="0"/>
                      <w:marRight w:val="0"/>
                      <w:marTop w:val="0"/>
                      <w:marBottom w:val="0"/>
                      <w:divBdr>
                        <w:top w:val="none" w:sz="0" w:space="0" w:color="auto"/>
                        <w:left w:val="none" w:sz="0" w:space="0" w:color="auto"/>
                        <w:bottom w:val="none" w:sz="0" w:space="0" w:color="auto"/>
                        <w:right w:val="none" w:sz="0" w:space="0" w:color="auto"/>
                      </w:divBdr>
                      <w:divsChild>
                        <w:div w:id="997806446">
                          <w:marLeft w:val="0"/>
                          <w:marRight w:val="0"/>
                          <w:marTop w:val="0"/>
                          <w:marBottom w:val="0"/>
                          <w:divBdr>
                            <w:top w:val="none" w:sz="0" w:space="0" w:color="auto"/>
                            <w:left w:val="none" w:sz="0" w:space="0" w:color="auto"/>
                            <w:bottom w:val="none" w:sz="0" w:space="0" w:color="auto"/>
                            <w:right w:val="none" w:sz="0" w:space="0" w:color="auto"/>
                          </w:divBdr>
                        </w:div>
                      </w:divsChild>
                    </w:div>
                    <w:div w:id="169178919">
                      <w:marLeft w:val="0"/>
                      <w:marRight w:val="0"/>
                      <w:marTop w:val="0"/>
                      <w:marBottom w:val="0"/>
                      <w:divBdr>
                        <w:top w:val="none" w:sz="0" w:space="0" w:color="auto"/>
                        <w:left w:val="none" w:sz="0" w:space="0" w:color="auto"/>
                        <w:bottom w:val="none" w:sz="0" w:space="0" w:color="auto"/>
                        <w:right w:val="none" w:sz="0" w:space="0" w:color="auto"/>
                      </w:divBdr>
                      <w:divsChild>
                        <w:div w:id="2059820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877506">
                  <w:marLeft w:val="0"/>
                  <w:marRight w:val="0"/>
                  <w:marTop w:val="0"/>
                  <w:marBottom w:val="0"/>
                  <w:divBdr>
                    <w:top w:val="none" w:sz="0" w:space="0" w:color="auto"/>
                    <w:left w:val="none" w:sz="0" w:space="0" w:color="auto"/>
                    <w:bottom w:val="none" w:sz="0" w:space="0" w:color="auto"/>
                    <w:right w:val="none" w:sz="0" w:space="0" w:color="auto"/>
                  </w:divBdr>
                  <w:divsChild>
                    <w:div w:id="33622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454315">
          <w:marLeft w:val="0"/>
          <w:marRight w:val="0"/>
          <w:marTop w:val="0"/>
          <w:marBottom w:val="0"/>
          <w:divBdr>
            <w:top w:val="none" w:sz="0" w:space="0" w:color="auto"/>
            <w:left w:val="none" w:sz="0" w:space="0" w:color="auto"/>
            <w:bottom w:val="none" w:sz="0" w:space="0" w:color="auto"/>
            <w:right w:val="none" w:sz="0" w:space="0" w:color="auto"/>
          </w:divBdr>
          <w:divsChild>
            <w:div w:id="309797589">
              <w:marLeft w:val="0"/>
              <w:marRight w:val="0"/>
              <w:marTop w:val="0"/>
              <w:marBottom w:val="0"/>
              <w:divBdr>
                <w:top w:val="none" w:sz="0" w:space="0" w:color="auto"/>
                <w:left w:val="none" w:sz="0" w:space="0" w:color="auto"/>
                <w:bottom w:val="none" w:sz="0" w:space="0" w:color="auto"/>
                <w:right w:val="none" w:sz="0" w:space="0" w:color="auto"/>
              </w:divBdr>
              <w:divsChild>
                <w:div w:id="463934197">
                  <w:marLeft w:val="0"/>
                  <w:marRight w:val="0"/>
                  <w:marTop w:val="120"/>
                  <w:marBottom w:val="120"/>
                  <w:divBdr>
                    <w:top w:val="none" w:sz="0" w:space="0" w:color="auto"/>
                    <w:left w:val="none" w:sz="0" w:space="0" w:color="auto"/>
                    <w:bottom w:val="none" w:sz="0" w:space="0" w:color="auto"/>
                    <w:right w:val="none" w:sz="0" w:space="0" w:color="auto"/>
                  </w:divBdr>
                  <w:divsChild>
                    <w:div w:id="1904870935">
                      <w:marLeft w:val="0"/>
                      <w:marRight w:val="0"/>
                      <w:marTop w:val="0"/>
                      <w:marBottom w:val="0"/>
                      <w:divBdr>
                        <w:top w:val="none" w:sz="0" w:space="0" w:color="auto"/>
                        <w:left w:val="none" w:sz="0" w:space="0" w:color="auto"/>
                        <w:bottom w:val="none" w:sz="0" w:space="0" w:color="auto"/>
                        <w:right w:val="none" w:sz="0" w:space="0" w:color="auto"/>
                      </w:divBdr>
                      <w:divsChild>
                        <w:div w:id="1455709514">
                          <w:marLeft w:val="0"/>
                          <w:marRight w:val="0"/>
                          <w:marTop w:val="0"/>
                          <w:marBottom w:val="0"/>
                          <w:divBdr>
                            <w:top w:val="none" w:sz="0" w:space="0" w:color="auto"/>
                            <w:left w:val="none" w:sz="0" w:space="0" w:color="auto"/>
                            <w:bottom w:val="none" w:sz="0" w:space="0" w:color="auto"/>
                            <w:right w:val="none" w:sz="0" w:space="0" w:color="auto"/>
                          </w:divBdr>
                        </w:div>
                      </w:divsChild>
                    </w:div>
                    <w:div w:id="1846478489">
                      <w:marLeft w:val="0"/>
                      <w:marRight w:val="0"/>
                      <w:marTop w:val="0"/>
                      <w:marBottom w:val="0"/>
                      <w:divBdr>
                        <w:top w:val="none" w:sz="0" w:space="0" w:color="auto"/>
                        <w:left w:val="none" w:sz="0" w:space="0" w:color="auto"/>
                        <w:bottom w:val="none" w:sz="0" w:space="0" w:color="auto"/>
                        <w:right w:val="none" w:sz="0" w:space="0" w:color="auto"/>
                      </w:divBdr>
                      <w:divsChild>
                        <w:div w:id="98135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582922">
                  <w:marLeft w:val="0"/>
                  <w:marRight w:val="0"/>
                  <w:marTop w:val="0"/>
                  <w:marBottom w:val="0"/>
                  <w:divBdr>
                    <w:top w:val="none" w:sz="0" w:space="0" w:color="auto"/>
                    <w:left w:val="none" w:sz="0" w:space="0" w:color="auto"/>
                    <w:bottom w:val="none" w:sz="0" w:space="0" w:color="auto"/>
                    <w:right w:val="none" w:sz="0" w:space="0" w:color="auto"/>
                  </w:divBdr>
                  <w:divsChild>
                    <w:div w:id="155859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857447">
          <w:marLeft w:val="0"/>
          <w:marRight w:val="0"/>
          <w:marTop w:val="0"/>
          <w:marBottom w:val="0"/>
          <w:divBdr>
            <w:top w:val="none" w:sz="0" w:space="0" w:color="auto"/>
            <w:left w:val="none" w:sz="0" w:space="0" w:color="auto"/>
            <w:bottom w:val="none" w:sz="0" w:space="0" w:color="auto"/>
            <w:right w:val="none" w:sz="0" w:space="0" w:color="auto"/>
          </w:divBdr>
          <w:divsChild>
            <w:div w:id="786631012">
              <w:marLeft w:val="0"/>
              <w:marRight w:val="0"/>
              <w:marTop w:val="0"/>
              <w:marBottom w:val="0"/>
              <w:divBdr>
                <w:top w:val="none" w:sz="0" w:space="0" w:color="auto"/>
                <w:left w:val="none" w:sz="0" w:space="0" w:color="auto"/>
                <w:bottom w:val="none" w:sz="0" w:space="0" w:color="auto"/>
                <w:right w:val="none" w:sz="0" w:space="0" w:color="auto"/>
              </w:divBdr>
              <w:divsChild>
                <w:div w:id="1438940740">
                  <w:marLeft w:val="0"/>
                  <w:marRight w:val="0"/>
                  <w:marTop w:val="120"/>
                  <w:marBottom w:val="120"/>
                  <w:divBdr>
                    <w:top w:val="none" w:sz="0" w:space="0" w:color="auto"/>
                    <w:left w:val="none" w:sz="0" w:space="0" w:color="auto"/>
                    <w:bottom w:val="none" w:sz="0" w:space="0" w:color="auto"/>
                    <w:right w:val="none" w:sz="0" w:space="0" w:color="auto"/>
                  </w:divBdr>
                  <w:divsChild>
                    <w:div w:id="829364532">
                      <w:marLeft w:val="0"/>
                      <w:marRight w:val="0"/>
                      <w:marTop w:val="0"/>
                      <w:marBottom w:val="0"/>
                      <w:divBdr>
                        <w:top w:val="none" w:sz="0" w:space="0" w:color="auto"/>
                        <w:left w:val="none" w:sz="0" w:space="0" w:color="auto"/>
                        <w:bottom w:val="none" w:sz="0" w:space="0" w:color="auto"/>
                        <w:right w:val="none" w:sz="0" w:space="0" w:color="auto"/>
                      </w:divBdr>
                      <w:divsChild>
                        <w:div w:id="874468002">
                          <w:marLeft w:val="0"/>
                          <w:marRight w:val="0"/>
                          <w:marTop w:val="0"/>
                          <w:marBottom w:val="0"/>
                          <w:divBdr>
                            <w:top w:val="none" w:sz="0" w:space="0" w:color="auto"/>
                            <w:left w:val="none" w:sz="0" w:space="0" w:color="auto"/>
                            <w:bottom w:val="none" w:sz="0" w:space="0" w:color="auto"/>
                            <w:right w:val="none" w:sz="0" w:space="0" w:color="auto"/>
                          </w:divBdr>
                        </w:div>
                      </w:divsChild>
                    </w:div>
                    <w:div w:id="1535003248">
                      <w:marLeft w:val="0"/>
                      <w:marRight w:val="0"/>
                      <w:marTop w:val="0"/>
                      <w:marBottom w:val="0"/>
                      <w:divBdr>
                        <w:top w:val="none" w:sz="0" w:space="0" w:color="auto"/>
                        <w:left w:val="none" w:sz="0" w:space="0" w:color="auto"/>
                        <w:bottom w:val="none" w:sz="0" w:space="0" w:color="auto"/>
                        <w:right w:val="none" w:sz="0" w:space="0" w:color="auto"/>
                      </w:divBdr>
                      <w:divsChild>
                        <w:div w:id="2021618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9047">
                  <w:marLeft w:val="0"/>
                  <w:marRight w:val="0"/>
                  <w:marTop w:val="0"/>
                  <w:marBottom w:val="0"/>
                  <w:divBdr>
                    <w:top w:val="none" w:sz="0" w:space="0" w:color="auto"/>
                    <w:left w:val="none" w:sz="0" w:space="0" w:color="auto"/>
                    <w:bottom w:val="none" w:sz="0" w:space="0" w:color="auto"/>
                    <w:right w:val="none" w:sz="0" w:space="0" w:color="auto"/>
                  </w:divBdr>
                  <w:divsChild>
                    <w:div w:id="87951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library.municode.com/ca/anderson/codes/code_of_ordinances?nodeId=TIT13WASEST_IWA_CH13.64BI_13.64.070DEACERDIONPRD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794</Words>
  <Characters>4526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Haas</dc:creator>
  <cp:keywords/>
  <dc:description/>
  <cp:lastModifiedBy>Dan Haas</cp:lastModifiedBy>
  <cp:revision>2</cp:revision>
  <cp:lastPrinted>2024-06-07T16:44:00Z</cp:lastPrinted>
  <dcterms:created xsi:type="dcterms:W3CDTF">2024-06-07T17:03:00Z</dcterms:created>
  <dcterms:modified xsi:type="dcterms:W3CDTF">2024-06-07T17:03:00Z</dcterms:modified>
</cp:coreProperties>
</file>